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02A9D" w14:textId="1CC02514" w:rsidR="00E81978" w:rsidRDefault="002446DD">
      <w:pPr>
        <w:pStyle w:val="Title"/>
      </w:pPr>
      <w:sdt>
        <w:sdtPr>
          <w:alias w:val="Title:"/>
          <w:tag w:val="Title:"/>
          <w:id w:val="726351117"/>
          <w:placeholder>
            <w:docPart w:val="0C284A00FF1644669E2E87E69ECD4CF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D1915">
            <w:t>Team Hispanic LEP Project</w:t>
          </w:r>
        </w:sdtContent>
      </w:sdt>
    </w:p>
    <w:p w14:paraId="603F9D7A" w14:textId="10FC1B68" w:rsidR="00B823AA" w:rsidRDefault="00CD1915" w:rsidP="00B823AA">
      <w:pPr>
        <w:pStyle w:val="Title2"/>
      </w:pPr>
      <w:r>
        <w:t xml:space="preserve">Jessica Todd and </w:t>
      </w:r>
      <w:r w:rsidR="00767D5B">
        <w:t>John Tong</w:t>
      </w:r>
    </w:p>
    <w:p w14:paraId="0389465D" w14:textId="55020E08" w:rsidR="00E81978" w:rsidRDefault="00767D5B" w:rsidP="00B823AA">
      <w:pPr>
        <w:pStyle w:val="Title2"/>
      </w:pPr>
      <w:r>
        <w:t>University of Georgia – EDIT 6</w:t>
      </w:r>
      <w:r w:rsidR="00CD1915">
        <w:t>400</w:t>
      </w:r>
    </w:p>
    <w:p w14:paraId="445D069F" w14:textId="77777777" w:rsidR="00E81978" w:rsidRDefault="00E81978">
      <w:pPr>
        <w:pStyle w:val="Title"/>
      </w:pPr>
    </w:p>
    <w:p w14:paraId="3FD3DB60" w14:textId="77777777" w:rsidR="0021613B" w:rsidRDefault="0021613B">
      <w:pPr>
        <w:pStyle w:val="Title"/>
      </w:pPr>
    </w:p>
    <w:p w14:paraId="3D93D501" w14:textId="77777777" w:rsidR="0021613B" w:rsidRDefault="0021613B">
      <w:pPr>
        <w:pStyle w:val="Title"/>
      </w:pPr>
    </w:p>
    <w:p w14:paraId="6B5F6D1D" w14:textId="77777777" w:rsidR="0021613B" w:rsidRDefault="0021613B">
      <w:pPr>
        <w:pStyle w:val="Title"/>
      </w:pPr>
    </w:p>
    <w:p w14:paraId="46E9E500" w14:textId="77777777" w:rsidR="0021613B" w:rsidRDefault="0021613B">
      <w:pPr>
        <w:pStyle w:val="Title"/>
      </w:pPr>
    </w:p>
    <w:p w14:paraId="16030765" w14:textId="6E8320FF" w:rsidR="00E81978" w:rsidRDefault="0021613B" w:rsidP="00B823AA">
      <w:pPr>
        <w:pStyle w:val="Title2"/>
      </w:pPr>
      <w:r>
        <w:t>Author</w:t>
      </w:r>
      <w:r w:rsidR="00CD1915">
        <w:t>s</w:t>
      </w:r>
      <w:r>
        <w:t xml:space="preserve"> Note</w:t>
      </w:r>
    </w:p>
    <w:p w14:paraId="0D3F71BB" w14:textId="30294FA7" w:rsidR="0021613B" w:rsidRDefault="0021613B" w:rsidP="00B823AA">
      <w:pPr>
        <w:pStyle w:val="Title2"/>
      </w:pPr>
      <w:r>
        <w:t>John Tong, Enterprise Information Technology Services, University of Georgia</w:t>
      </w:r>
    </w:p>
    <w:p w14:paraId="3BE19010" w14:textId="2CC161A7" w:rsidR="00CD1915" w:rsidRDefault="00CD1915" w:rsidP="00B823AA">
      <w:pPr>
        <w:pStyle w:val="Title2"/>
      </w:pPr>
      <w:r>
        <w:t>Jessica Todd, East Georgia State College</w:t>
      </w:r>
    </w:p>
    <w:p w14:paraId="55FAC3B6" w14:textId="343F4B9B" w:rsidR="0021613B" w:rsidRPr="0021613B" w:rsidRDefault="0021613B" w:rsidP="0021613B">
      <w:pPr>
        <w:pStyle w:val="Title2"/>
        <w:rPr>
          <w:rFonts w:ascii="Arial" w:eastAsia="Times New Roman" w:hAnsi="Arial" w:cs="Arial"/>
          <w:kern w:val="0"/>
          <w:sz w:val="23"/>
          <w:szCs w:val="23"/>
          <w:lang w:eastAsia="en-US"/>
        </w:rPr>
      </w:pPr>
      <w:r>
        <w:t xml:space="preserve">Correspondence concerning this article should be addressed to </w:t>
      </w:r>
      <w:r w:rsidR="00CD1915">
        <w:t xml:space="preserve">Jessica Todd </w:t>
      </w:r>
      <w:r w:rsidR="009819E8">
        <w:t xml:space="preserve">at </w:t>
      </w:r>
      <w:hyperlink r:id="rId9" w:history="1">
        <w:r w:rsidR="00CD1915" w:rsidRPr="001F7541">
          <w:rPr>
            <w:rStyle w:val="Hyperlink"/>
          </w:rPr>
          <w:t>jessicaatodd@gmail.com</w:t>
        </w:r>
      </w:hyperlink>
      <w:r w:rsidR="00CD1915">
        <w:t xml:space="preserve">  and </w:t>
      </w:r>
      <w:r>
        <w:t xml:space="preserve">John Tong at </w:t>
      </w:r>
      <w:hyperlink r:id="rId10" w:history="1">
        <w:r w:rsidRPr="00562FE9">
          <w:rPr>
            <w:rStyle w:val="Hyperlink"/>
          </w:rPr>
          <w:t>jtong@uga.edu</w:t>
        </w:r>
      </w:hyperlink>
      <w:r>
        <w:t xml:space="preserve"> </w:t>
      </w:r>
    </w:p>
    <w:p w14:paraId="1033007A" w14:textId="77777777" w:rsidR="0021613B" w:rsidRDefault="0021613B" w:rsidP="00B823AA">
      <w:pPr>
        <w:pStyle w:val="Title2"/>
      </w:pPr>
    </w:p>
    <w:p w14:paraId="763757A7" w14:textId="759ACD86" w:rsidR="00E81978" w:rsidRDefault="002446DD">
      <w:pPr>
        <w:pStyle w:val="SectionTitle"/>
      </w:pPr>
      <w:sdt>
        <w:sdtPr>
          <w:alias w:val="Section title:"/>
          <w:tag w:val="Section title:"/>
          <w:id w:val="984196707"/>
          <w:placeholder>
            <w:docPart w:val="CBD7C9864880407793064FA1DE65DF4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D1915">
            <w:t>Team Hispanic LEP Project</w:t>
          </w:r>
        </w:sdtContent>
      </w:sdt>
    </w:p>
    <w:p w14:paraId="5FECE3AE" w14:textId="52AD1374" w:rsidR="00E81978" w:rsidRDefault="009819E8" w:rsidP="009B73B0">
      <w:pPr>
        <w:pStyle w:val="Heading1"/>
      </w:pPr>
      <w:r>
        <w:t xml:space="preserve">Description of target learners and context </w:t>
      </w:r>
    </w:p>
    <w:p w14:paraId="3738FC8D" w14:textId="387C0B61" w:rsidR="009819E8" w:rsidRPr="009819E8" w:rsidRDefault="009819E8" w:rsidP="009819E8">
      <w:pPr>
        <w:spacing w:before="120" w:after="240"/>
        <w:ind w:firstLine="0"/>
        <w:rPr>
          <w:rFonts w:ascii="Times New Roman" w:eastAsia="Times New Roman" w:hAnsi="Times New Roman" w:cs="Times New Roman"/>
          <w:kern w:val="0"/>
          <w:lang w:eastAsia="en-US"/>
        </w:rPr>
      </w:pPr>
      <w:r w:rsidRPr="009819E8">
        <w:rPr>
          <w:rFonts w:ascii="Times New Roman" w:eastAsia="Times New Roman" w:hAnsi="Times New Roman" w:cs="Times New Roman"/>
          <w:color w:val="000000"/>
          <w:kern w:val="0"/>
          <w:lang w:eastAsia="en-US"/>
        </w:rPr>
        <w:t>The project will be targeting the Spanish 1001 students attending East Georgia State College, a 2-year access institution that serves the predominantly rural coastal plains area of Georgia. The instructors usually teach 2-3 sections of the SPAN 1001 course both online and in-person, each with 24-30 students. The students range from dual enrollment students and college-aged students (roughly 75% of the class population) to older non-traditional students (which compose about 25% of the class)</w:t>
      </w:r>
      <w:proofErr w:type="gramStart"/>
      <w:r w:rsidRPr="009819E8">
        <w:rPr>
          <w:rFonts w:ascii="Times New Roman" w:eastAsia="Times New Roman" w:hAnsi="Times New Roman" w:cs="Times New Roman"/>
          <w:color w:val="000000"/>
          <w:kern w:val="0"/>
          <w:lang w:eastAsia="en-US"/>
        </w:rPr>
        <w:t>;</w:t>
      </w:r>
      <w:proofErr w:type="gramEnd"/>
      <w:r w:rsidRPr="009819E8">
        <w:rPr>
          <w:rFonts w:ascii="Times New Roman" w:eastAsia="Times New Roman" w:hAnsi="Times New Roman" w:cs="Times New Roman"/>
          <w:color w:val="000000"/>
          <w:kern w:val="0"/>
          <w:lang w:eastAsia="en-US"/>
        </w:rPr>
        <w:t xml:space="preserve"> approximately half of the in person class resides on campus while the rest commute.  Most of the students have a requirement for ta</w:t>
      </w:r>
      <w:r w:rsidR="007576A4">
        <w:rPr>
          <w:rFonts w:ascii="Times New Roman" w:eastAsia="Times New Roman" w:hAnsi="Times New Roman" w:cs="Times New Roman"/>
          <w:color w:val="000000"/>
          <w:kern w:val="0"/>
          <w:lang w:eastAsia="en-US"/>
        </w:rPr>
        <w:t xml:space="preserve">king a foreign language course </w:t>
      </w:r>
      <w:r w:rsidRPr="009819E8">
        <w:rPr>
          <w:rFonts w:ascii="Times New Roman" w:eastAsia="Times New Roman" w:hAnsi="Times New Roman" w:cs="Times New Roman"/>
          <w:color w:val="000000"/>
          <w:kern w:val="0"/>
          <w:lang w:eastAsia="en-US"/>
        </w:rPr>
        <w:t>because they did not take one in high school and 30% have the requirement for their degrees or are taking the class for personal interest. </w:t>
      </w:r>
    </w:p>
    <w:p w14:paraId="203D88CA" w14:textId="02D5FC3C" w:rsidR="009819E8" w:rsidRPr="009819E8" w:rsidRDefault="009819E8" w:rsidP="009819E8">
      <w:pPr>
        <w:spacing w:before="120" w:after="240"/>
        <w:ind w:firstLine="0"/>
        <w:rPr>
          <w:rFonts w:ascii="Times New Roman" w:eastAsia="Times New Roman" w:hAnsi="Times New Roman" w:cs="Times New Roman"/>
          <w:kern w:val="0"/>
          <w:lang w:eastAsia="en-US"/>
        </w:rPr>
      </w:pPr>
      <w:r w:rsidRPr="009819E8">
        <w:rPr>
          <w:rFonts w:ascii="Times New Roman" w:eastAsia="Times New Roman" w:hAnsi="Times New Roman" w:cs="Times New Roman"/>
          <w:color w:val="000000"/>
          <w:kern w:val="0"/>
          <w:lang w:eastAsia="en-US"/>
        </w:rPr>
        <w:t xml:space="preserve">Outside of those </w:t>
      </w:r>
      <w:r w:rsidR="007576A4" w:rsidRPr="009819E8">
        <w:rPr>
          <w:rFonts w:ascii="Times New Roman" w:eastAsia="Times New Roman" w:hAnsi="Times New Roman" w:cs="Times New Roman"/>
          <w:color w:val="000000"/>
          <w:kern w:val="0"/>
          <w:lang w:eastAsia="en-US"/>
        </w:rPr>
        <w:t>demographics,</w:t>
      </w:r>
      <w:r w:rsidRPr="009819E8">
        <w:rPr>
          <w:rFonts w:ascii="Times New Roman" w:eastAsia="Times New Roman" w:hAnsi="Times New Roman" w:cs="Times New Roman"/>
          <w:color w:val="000000"/>
          <w:kern w:val="0"/>
          <w:lang w:eastAsia="en-US"/>
        </w:rPr>
        <w:t xml:space="preserve"> other influencing factors to </w:t>
      </w:r>
      <w:proofErr w:type="gramStart"/>
      <w:r w:rsidRPr="009819E8">
        <w:rPr>
          <w:rFonts w:ascii="Times New Roman" w:eastAsia="Times New Roman" w:hAnsi="Times New Roman" w:cs="Times New Roman"/>
          <w:color w:val="000000"/>
          <w:kern w:val="0"/>
          <w:lang w:eastAsia="en-US"/>
        </w:rPr>
        <w:t>be considered</w:t>
      </w:r>
      <w:proofErr w:type="gramEnd"/>
      <w:r w:rsidRPr="009819E8">
        <w:rPr>
          <w:rFonts w:ascii="Times New Roman" w:eastAsia="Times New Roman" w:hAnsi="Times New Roman" w:cs="Times New Roman"/>
          <w:color w:val="000000"/>
          <w:kern w:val="0"/>
          <w:lang w:eastAsia="en-US"/>
        </w:rPr>
        <w:t xml:space="preserve"> are their available resources and life situations. Some of the students live in the dorms and have access to computer labs and tutors while other students commute to campus and may not have access to the internet or other support services due to their work schedules. In addition, some students are working full-time, have families, or are single parents. There are also clear differences in attitudes towards learning. For instance, the dual enrollment students love to learn and excel, whereas some of the students with this course as a requirement may look at learning as an obstacle to their degree. </w:t>
      </w:r>
    </w:p>
    <w:p w14:paraId="73B55F82" w14:textId="7AD47D54" w:rsidR="009819E8" w:rsidRDefault="009819E8" w:rsidP="009819E8">
      <w:pPr>
        <w:spacing w:before="120" w:after="240"/>
        <w:ind w:firstLine="0"/>
        <w:rPr>
          <w:rFonts w:ascii="Times New Roman" w:eastAsia="Times New Roman" w:hAnsi="Times New Roman" w:cs="Times New Roman"/>
          <w:color w:val="000000"/>
          <w:kern w:val="0"/>
          <w:lang w:eastAsia="en-US"/>
        </w:rPr>
      </w:pPr>
      <w:r w:rsidRPr="009819E8">
        <w:rPr>
          <w:rFonts w:ascii="Times New Roman" w:eastAsia="Times New Roman" w:hAnsi="Times New Roman" w:cs="Times New Roman"/>
          <w:color w:val="000000"/>
          <w:kern w:val="0"/>
          <w:lang w:eastAsia="en-US"/>
        </w:rPr>
        <w:t xml:space="preserve"> Most of the students are in career paths that will make Spanish an important aspect of their jobs. Depending on their degree, students will likely have different perspectives and expectations of the class. For instance, there are nursing students who may have clients where some </w:t>
      </w:r>
      <w:r w:rsidRPr="009819E8">
        <w:rPr>
          <w:rFonts w:ascii="Times New Roman" w:eastAsia="Times New Roman" w:hAnsi="Times New Roman" w:cs="Times New Roman"/>
          <w:color w:val="000000"/>
          <w:kern w:val="0"/>
          <w:lang w:eastAsia="en-US"/>
        </w:rPr>
        <w:lastRenderedPageBreak/>
        <w:t xml:space="preserve">understanding and medical and physiology vocabulary would be helpful. Psychology and Social Work students will need to be able to communicate with adults and children on an interpersonal level. Education majors will find general vocabulary helpful when working with Hispanic families. Criminal science students will often end up in law enforcement and will want to know imperative commands and descriptive words. In addition to the </w:t>
      </w:r>
      <w:r w:rsidR="00D15B52" w:rsidRPr="009819E8">
        <w:rPr>
          <w:rFonts w:ascii="Times New Roman" w:eastAsia="Times New Roman" w:hAnsi="Times New Roman" w:cs="Times New Roman"/>
          <w:color w:val="000000"/>
          <w:kern w:val="0"/>
          <w:lang w:eastAsia="en-US"/>
        </w:rPr>
        <w:t>career-based</w:t>
      </w:r>
      <w:r w:rsidRPr="009819E8">
        <w:rPr>
          <w:rFonts w:ascii="Times New Roman" w:eastAsia="Times New Roman" w:hAnsi="Times New Roman" w:cs="Times New Roman"/>
          <w:color w:val="000000"/>
          <w:kern w:val="0"/>
          <w:lang w:eastAsia="en-US"/>
        </w:rPr>
        <w:t xml:space="preserve"> aspects, there are those that hope to be able to use their skills in travelling as well. The learning of the language is easy from an academic perspective. It is the goal of this project to help impart more than just grammar and vocabulary. Through </w:t>
      </w:r>
      <w:proofErr w:type="spellStart"/>
      <w:r w:rsidRPr="009819E8">
        <w:rPr>
          <w:rFonts w:ascii="Times New Roman" w:eastAsia="Times New Roman" w:hAnsi="Times New Roman" w:cs="Times New Roman"/>
          <w:color w:val="000000"/>
          <w:kern w:val="0"/>
          <w:lang w:eastAsia="en-US"/>
        </w:rPr>
        <w:t>scaffolded</w:t>
      </w:r>
      <w:proofErr w:type="spellEnd"/>
      <w:r w:rsidRPr="009819E8">
        <w:rPr>
          <w:rFonts w:ascii="Times New Roman" w:eastAsia="Times New Roman" w:hAnsi="Times New Roman" w:cs="Times New Roman"/>
          <w:color w:val="000000"/>
          <w:kern w:val="0"/>
          <w:lang w:eastAsia="en-US"/>
        </w:rPr>
        <w:t xml:space="preserve"> and exploratory lessons culminating in several authentic learning experiences, the team hopes to impart a greater understanding and appreciation of Hispanic culture as well. </w:t>
      </w:r>
    </w:p>
    <w:p w14:paraId="361E76AA" w14:textId="67DF968A" w:rsidR="009819E8" w:rsidRDefault="009819E8" w:rsidP="009819E8">
      <w:pPr>
        <w:pStyle w:val="Heading1"/>
      </w:pPr>
      <w:r>
        <w:t>Statement and justification of learning experience objectives</w:t>
      </w:r>
    </w:p>
    <w:p w14:paraId="3AD6C5A1" w14:textId="4CBF3FF5" w:rsidR="009819E8" w:rsidRPr="009819E8" w:rsidRDefault="009819E8" w:rsidP="009819E8">
      <w:r w:rsidRPr="009819E8">
        <w:t xml:space="preserve">We created this project because over the last few years under our new political administration, the attitude towards learning a foreign language and immigrants, is becoming slightly hostile in the classroom. For instance, students complain about “having to learn Spanish” and claim that native Spanish speakers should “learn English” and that Americans “should not have to learn another language.” This </w:t>
      </w:r>
      <w:r w:rsidR="00D15B52" w:rsidRPr="009819E8">
        <w:t>egocentric</w:t>
      </w:r>
      <w:r w:rsidRPr="009819E8">
        <w:t xml:space="preserve"> or nationalistic attitude prevents students from truly embracing the culture of education, which is to grow, learn, and appreciate the people and world around them.  It is our hope that by exposing them to authentic learning experiences and the culture of the Hispanic community that they will see the learning of the language in a different light. Additionally, their interactions will be less adversarial and be more insightful with a deeper understanding of the cultures involved. </w:t>
      </w:r>
    </w:p>
    <w:p w14:paraId="5C6884E2" w14:textId="77777777" w:rsidR="009819E8" w:rsidRPr="009819E8" w:rsidRDefault="009819E8" w:rsidP="009819E8"/>
    <w:p w14:paraId="30BEB250" w14:textId="77777777" w:rsidR="009819E8" w:rsidRPr="009819E8" w:rsidRDefault="009819E8" w:rsidP="009819E8">
      <w:r w:rsidRPr="009819E8">
        <w:t>Our objectives are that students will: </w:t>
      </w:r>
    </w:p>
    <w:p w14:paraId="1ECB633B" w14:textId="77777777" w:rsidR="009819E8" w:rsidRPr="009819E8" w:rsidRDefault="009819E8" w:rsidP="009819E8">
      <w:pPr>
        <w:numPr>
          <w:ilvl w:val="0"/>
          <w:numId w:val="16"/>
        </w:numPr>
      </w:pPr>
      <w:proofErr w:type="gramStart"/>
      <w:r w:rsidRPr="009819E8">
        <w:lastRenderedPageBreak/>
        <w:t>gain</w:t>
      </w:r>
      <w:proofErr w:type="gramEnd"/>
      <w:r w:rsidRPr="009819E8">
        <w:t xml:space="preserve"> a cultural understanding of what it is like to be a Hispanic immigrant in the United States. </w:t>
      </w:r>
    </w:p>
    <w:p w14:paraId="7BAAA2CD" w14:textId="77777777" w:rsidR="009819E8" w:rsidRPr="009819E8" w:rsidRDefault="009819E8" w:rsidP="009819E8">
      <w:pPr>
        <w:numPr>
          <w:ilvl w:val="0"/>
          <w:numId w:val="16"/>
        </w:numPr>
      </w:pPr>
      <w:r w:rsidRPr="009819E8">
        <w:t>gain an intercultural understanding of communication</w:t>
      </w:r>
    </w:p>
    <w:p w14:paraId="5C34808A" w14:textId="77777777" w:rsidR="009819E8" w:rsidRPr="009819E8" w:rsidRDefault="009819E8" w:rsidP="009819E8">
      <w:pPr>
        <w:numPr>
          <w:ilvl w:val="0"/>
          <w:numId w:val="16"/>
        </w:numPr>
      </w:pPr>
      <w:r w:rsidRPr="009819E8">
        <w:t>have opportunities to start building relationships within the local Hispanic community</w:t>
      </w:r>
    </w:p>
    <w:p w14:paraId="653427E4" w14:textId="77777777" w:rsidR="009819E8" w:rsidRPr="009819E8" w:rsidRDefault="009819E8" w:rsidP="009819E8">
      <w:pPr>
        <w:numPr>
          <w:ilvl w:val="0"/>
          <w:numId w:val="16"/>
        </w:numPr>
      </w:pPr>
      <w:r w:rsidRPr="009819E8">
        <w:t>correct common misconceptions concerning immigrants and Hispanic peoples and cultures</w:t>
      </w:r>
    </w:p>
    <w:p w14:paraId="0684D9CE" w14:textId="77777777" w:rsidR="009819E8" w:rsidRPr="009819E8" w:rsidRDefault="009819E8" w:rsidP="009819E8">
      <w:r w:rsidRPr="009819E8">
        <w:t xml:space="preserve">In having a </w:t>
      </w:r>
      <w:r w:rsidRPr="009819E8">
        <w:rPr>
          <w:i/>
          <w:iCs/>
        </w:rPr>
        <w:t>cultural understanding of what it is like to be a Hispanic immigrant in the United States,</w:t>
      </w:r>
      <w:r w:rsidRPr="009819E8">
        <w:t xml:space="preserve"> the student will realize that immigrants living in the United States are not adversaries but rather potential citizens who wish to live normal lives.  As an example of the activities that we will be using to accomplish this objective, we will be showing the student media and resources that will help them shop at a tienda and dispel myths, but also exposing them to the opposite perspective of a Spanish speaker shopping in a grocery store. The attempt to shop in a tienda speaking only Spanish will help reinforce what the immigrants face on a regular basis.  This empathetic realization will help with the daily interactions they may have with immigrants in their jobs if working with the immigrant population and their families, or in their interactions with the immigrants in their place of work. </w:t>
      </w:r>
    </w:p>
    <w:p w14:paraId="0A4A632E" w14:textId="4918E9B2" w:rsidR="009819E8" w:rsidRPr="009819E8" w:rsidRDefault="009819E8" w:rsidP="009819E8">
      <w:r w:rsidRPr="009819E8">
        <w:t xml:space="preserve">Along with the standard academic studies of language, vocabulary, and grammar, having </w:t>
      </w:r>
      <w:r w:rsidRPr="009819E8">
        <w:rPr>
          <w:i/>
          <w:iCs/>
        </w:rPr>
        <w:t>a grounding in the intercultural understanding of communication,</w:t>
      </w:r>
      <w:r w:rsidRPr="009819E8">
        <w:t xml:space="preserve"> the student will be able to communicate </w:t>
      </w:r>
      <w:r w:rsidR="00D15B52" w:rsidRPr="009819E8">
        <w:t xml:space="preserve">more effectively </w:t>
      </w:r>
      <w:r w:rsidRPr="009819E8">
        <w:t xml:space="preserve">in a wider variety of situations. There are sections covering a variety of countries as well as the experience of the community culture here in the United States.  The broad general exposure to a variety of Hispanic countries </w:t>
      </w:r>
      <w:proofErr w:type="gramStart"/>
      <w:r w:rsidRPr="009819E8">
        <w:t>will be used</w:t>
      </w:r>
      <w:proofErr w:type="gramEnd"/>
      <w:r w:rsidRPr="009819E8">
        <w:t xml:space="preserve"> to illustrate common experiences and create bonds between students and the local Hispanic community. </w:t>
      </w:r>
    </w:p>
    <w:p w14:paraId="62CB88AB" w14:textId="77777777" w:rsidR="009819E8" w:rsidRPr="009819E8" w:rsidRDefault="009819E8" w:rsidP="009819E8"/>
    <w:p w14:paraId="3546E15D" w14:textId="393023D8" w:rsidR="009819E8" w:rsidRPr="009819E8" w:rsidRDefault="009819E8" w:rsidP="009819E8">
      <w:r w:rsidRPr="009819E8">
        <w:lastRenderedPageBreak/>
        <w:t xml:space="preserve">Our learning task literally puts them in direct interaction with the local Hispanic business community. This is invaluable experience in the real use of language as a way to communicate with Spanish speakers in a practical situation. In visiting the stores, </w:t>
      </w:r>
      <w:proofErr w:type="spellStart"/>
      <w:r w:rsidRPr="009819E8">
        <w:t>taquerias</w:t>
      </w:r>
      <w:proofErr w:type="spellEnd"/>
      <w:r w:rsidRPr="009819E8">
        <w:t>, ice cream parlors or bakeries, they will get to have an exciting and hopefully positive experience and have the opportunity to begin building relationships with those businesses. Even if they do not revisit the same store, the intimidating step of that first visit with all the likely accompanying unfounded fears are gone for other locations. </w:t>
      </w:r>
    </w:p>
    <w:p w14:paraId="71A545E5" w14:textId="1EFCA543" w:rsidR="009819E8" w:rsidRPr="009819E8" w:rsidRDefault="00D15B52" w:rsidP="009819E8">
      <w:r>
        <w:t>Finally</w:t>
      </w:r>
      <w:r w:rsidR="009819E8" w:rsidRPr="009819E8">
        <w:t xml:space="preserve">, in </w:t>
      </w:r>
      <w:proofErr w:type="gramStart"/>
      <w:r w:rsidR="009819E8" w:rsidRPr="009819E8">
        <w:t>being exposed</w:t>
      </w:r>
      <w:proofErr w:type="gramEnd"/>
      <w:r w:rsidR="009819E8" w:rsidRPr="009819E8">
        <w:t xml:space="preserve"> to and dispelling common misconceptions regarding Hispanic immigrants and their cultures, the student will be able to speak intelligently from a position of knowledge about policy and the role of immigrants in the United States. There will be entire cultural learning activities that </w:t>
      </w:r>
      <w:proofErr w:type="gramStart"/>
      <w:r w:rsidR="009819E8" w:rsidRPr="009819E8">
        <w:t>are dedicated</w:t>
      </w:r>
      <w:proofErr w:type="gramEnd"/>
      <w:r w:rsidR="009819E8" w:rsidRPr="009819E8">
        <w:t xml:space="preserve"> to both exposing and clarifying common misconceptions about Hispanics and Hispanic culture.  </w:t>
      </w:r>
    </w:p>
    <w:p w14:paraId="38D8E787" w14:textId="68226696" w:rsidR="009819E8" w:rsidRDefault="009819E8" w:rsidP="009819E8">
      <w:r w:rsidRPr="009819E8">
        <w:t xml:space="preserve">All of these objectives will pay huge dividends for the work that the student will put into the course. They will have daily interactions with the largest ethnic minority in the United States and the second most spoken language in our country. There will be many opportunities for them to continue learning and using their skills both for personal and professional growth. </w:t>
      </w:r>
    </w:p>
    <w:p w14:paraId="7F3A955E" w14:textId="2CF3B7C6" w:rsidR="009819E8" w:rsidRDefault="009819E8" w:rsidP="009819E8">
      <w:pPr>
        <w:pStyle w:val="Heading1"/>
      </w:pPr>
      <w:r>
        <w:t xml:space="preserve">Details of prototype learning experience </w:t>
      </w:r>
    </w:p>
    <w:p w14:paraId="0D69FACB" w14:textId="77777777" w:rsidR="009819E8" w:rsidRDefault="009819E8" w:rsidP="009819E8">
      <w:pPr>
        <w:pStyle w:val="NormalWeb"/>
        <w:spacing w:before="120" w:after="220"/>
        <w:rPr>
          <w:kern w:val="0"/>
        </w:rPr>
      </w:pPr>
      <w:r>
        <w:rPr>
          <w:color w:val="000000"/>
        </w:rPr>
        <w:t>Team Hispanic will be using the immersion technique through</w:t>
      </w:r>
      <w:hyperlink r:id="rId11" w:history="1">
        <w:r>
          <w:rPr>
            <w:rStyle w:val="Hyperlink"/>
            <w:color w:val="000000"/>
          </w:rPr>
          <w:t xml:space="preserve"> </w:t>
        </w:r>
        <w:proofErr w:type="spellStart"/>
        <w:r>
          <w:rPr>
            <w:rStyle w:val="Hyperlink"/>
            <w:i/>
            <w:iCs/>
            <w:color w:val="1155CC"/>
          </w:rPr>
          <w:t>Destinos</w:t>
        </w:r>
        <w:proofErr w:type="spellEnd"/>
      </w:hyperlink>
      <w:r>
        <w:rPr>
          <w:color w:val="000000"/>
        </w:rPr>
        <w:t xml:space="preserve">, which is an online Spanish telenovela in order to teach Spanish in context. The culture, accents, and dialects of four Hispanic regions (Spain, Argentina, Puerto Rico, and Mexico) </w:t>
      </w:r>
      <w:proofErr w:type="gramStart"/>
      <w:r>
        <w:rPr>
          <w:color w:val="000000"/>
        </w:rPr>
        <w:t>are explored</w:t>
      </w:r>
      <w:proofErr w:type="gramEnd"/>
      <w:r>
        <w:rPr>
          <w:color w:val="000000"/>
        </w:rPr>
        <w:t xml:space="preserve"> in this system. </w:t>
      </w:r>
      <w:r>
        <w:rPr>
          <w:i/>
          <w:iCs/>
          <w:color w:val="000000"/>
        </w:rPr>
        <w:t>Week 1</w:t>
      </w:r>
      <w:r>
        <w:rPr>
          <w:color w:val="000000"/>
        </w:rPr>
        <w:t xml:space="preserve"> of the timeline will focus on introducing the students to the textbook system, how it works, and basic Spanish phrases for introducing oneself or others. </w:t>
      </w:r>
      <w:r>
        <w:rPr>
          <w:i/>
          <w:iCs/>
          <w:color w:val="000000"/>
        </w:rPr>
        <w:t>Weeks 2-4</w:t>
      </w:r>
      <w:r>
        <w:rPr>
          <w:color w:val="000000"/>
        </w:rPr>
        <w:t xml:space="preserve"> will focus on the country of Spain, its culture, and learning the present tense. </w:t>
      </w:r>
      <w:r>
        <w:rPr>
          <w:i/>
          <w:iCs/>
          <w:color w:val="000000"/>
        </w:rPr>
        <w:t xml:space="preserve">Week 5 </w:t>
      </w:r>
      <w:r>
        <w:rPr>
          <w:color w:val="000000"/>
        </w:rPr>
        <w:t xml:space="preserve">will include a review of the culture of </w:t>
      </w:r>
      <w:r>
        <w:rPr>
          <w:color w:val="000000"/>
        </w:rPr>
        <w:lastRenderedPageBreak/>
        <w:t xml:space="preserve">Spain and the grammar learned in this section along with Test 1. </w:t>
      </w:r>
      <w:r>
        <w:rPr>
          <w:i/>
          <w:iCs/>
          <w:color w:val="000000"/>
        </w:rPr>
        <w:t>Weeks 6-8</w:t>
      </w:r>
      <w:r>
        <w:rPr>
          <w:color w:val="000000"/>
        </w:rPr>
        <w:t xml:space="preserve"> will focus on the country of Argentina, its culture, and learning the </w:t>
      </w:r>
      <w:proofErr w:type="spellStart"/>
      <w:r>
        <w:rPr>
          <w:color w:val="000000"/>
        </w:rPr>
        <w:t>preterite</w:t>
      </w:r>
      <w:proofErr w:type="spellEnd"/>
      <w:r>
        <w:rPr>
          <w:color w:val="000000"/>
        </w:rPr>
        <w:t xml:space="preserve"> or past tense. </w:t>
      </w:r>
      <w:r>
        <w:rPr>
          <w:i/>
          <w:iCs/>
          <w:color w:val="000000"/>
        </w:rPr>
        <w:t>Weeks 9-11</w:t>
      </w:r>
      <w:r>
        <w:rPr>
          <w:color w:val="000000"/>
        </w:rPr>
        <w:t xml:space="preserve"> will focus on learning about Puerto Rico, its culture, and learning the imperfect tense. </w:t>
      </w:r>
      <w:r>
        <w:rPr>
          <w:i/>
          <w:iCs/>
          <w:color w:val="000000"/>
        </w:rPr>
        <w:t>Week 12</w:t>
      </w:r>
      <w:r>
        <w:rPr>
          <w:color w:val="000000"/>
        </w:rPr>
        <w:t xml:space="preserve"> will include a review of the culture of Argentina and Puerto Rico and the grammar learned in this section along with Test 2. </w:t>
      </w:r>
      <w:r>
        <w:rPr>
          <w:i/>
          <w:iCs/>
          <w:color w:val="000000"/>
        </w:rPr>
        <w:t>Weeks 13-17</w:t>
      </w:r>
      <w:r>
        <w:rPr>
          <w:color w:val="000000"/>
        </w:rPr>
        <w:t xml:space="preserve"> will focus on the country of Mexico, its culture, and learning about commands and the subjunctive mood. </w:t>
      </w:r>
      <w:r>
        <w:rPr>
          <w:i/>
          <w:iCs/>
          <w:color w:val="000000"/>
        </w:rPr>
        <w:t>Week 18</w:t>
      </w:r>
      <w:r>
        <w:rPr>
          <w:color w:val="000000"/>
        </w:rPr>
        <w:t xml:space="preserve"> will include a review of the culture of Mexico and the grammar learned in this section along with Test 3. </w:t>
      </w:r>
      <w:proofErr w:type="gramStart"/>
      <w:r>
        <w:rPr>
          <w:color w:val="000000"/>
        </w:rPr>
        <w:t xml:space="preserve">For the purpose of meeting our learning objectives (i.e. students will gain a cultural understanding of what it is like to be an immigrant in the United States; students will gain an intercultural understanding of communication; students will have opportunities to start building relationships within the local Hispanic community; students will correct common misconceptions concerning immigrants and Hispanic peoples and cultures), Team Hispanic will be adding to this curriculum two mini-projects which have </w:t>
      </w:r>
      <w:r>
        <w:rPr>
          <w:b/>
          <w:bCs/>
          <w:color w:val="000000"/>
        </w:rPr>
        <w:t>authentic learning tasks</w:t>
      </w:r>
      <w:r>
        <w:rPr>
          <w:color w:val="000000"/>
        </w:rPr>
        <w:t xml:space="preserve"> associated with them and one major </w:t>
      </w:r>
      <w:r>
        <w:rPr>
          <w:b/>
          <w:bCs/>
          <w:color w:val="000000"/>
        </w:rPr>
        <w:t>project-based learning activity</w:t>
      </w:r>
      <w:r>
        <w:rPr>
          <w:color w:val="000000"/>
        </w:rPr>
        <w:t xml:space="preserve"> which has a research component associated with it.</w:t>
      </w:r>
      <w:proofErr w:type="gramEnd"/>
    </w:p>
    <w:p w14:paraId="2D741A1F" w14:textId="0F73119F" w:rsidR="009819E8" w:rsidRDefault="009819E8" w:rsidP="009819E8">
      <w:pPr>
        <w:pStyle w:val="NormalWeb"/>
      </w:pPr>
      <w:r>
        <w:rPr>
          <w:color w:val="000000"/>
        </w:rPr>
        <w:t xml:space="preserve"> During Weeks 1-5, the professor will be </w:t>
      </w:r>
      <w:r>
        <w:rPr>
          <w:b/>
          <w:bCs/>
          <w:i/>
          <w:iCs/>
          <w:color w:val="000000"/>
        </w:rPr>
        <w:t>scaffolding and modeling</w:t>
      </w:r>
      <w:r>
        <w:rPr>
          <w:color w:val="000000"/>
        </w:rPr>
        <w:t xml:space="preserve"> (</w:t>
      </w:r>
      <w:r w:rsidRPr="0069289B">
        <w:rPr>
          <w:color w:val="000000"/>
          <w:highlight w:val="yellow"/>
        </w:rPr>
        <w:t>Knapp, 2001</w:t>
      </w:r>
      <w:r>
        <w:rPr>
          <w:color w:val="000000"/>
        </w:rPr>
        <w:t>) the correct way in which to introduce oneself and have a small conversation in Spanish (i.e. ask the name of another person, ask about the origin of another person, ask about another’s well-being, etc.). The professor will demonstrate how to conduct introductions through short video clips. For instance, the professor will require students to watch short video clips from</w:t>
      </w:r>
      <w:hyperlink r:id="rId12" w:history="1">
        <w:r>
          <w:rPr>
            <w:rStyle w:val="Hyperlink"/>
            <w:color w:val="000000"/>
          </w:rPr>
          <w:t xml:space="preserve"> </w:t>
        </w:r>
        <w:r>
          <w:rPr>
            <w:rStyle w:val="Hyperlink"/>
            <w:color w:val="1155CC"/>
          </w:rPr>
          <w:t>Spain</w:t>
        </w:r>
      </w:hyperlink>
      <w:r>
        <w:rPr>
          <w:color w:val="000000"/>
        </w:rPr>
        <w:t>,</w:t>
      </w:r>
      <w:hyperlink r:id="rId13" w:history="1">
        <w:r>
          <w:rPr>
            <w:rStyle w:val="Hyperlink"/>
            <w:color w:val="000000"/>
          </w:rPr>
          <w:t xml:space="preserve"> </w:t>
        </w:r>
        <w:r>
          <w:rPr>
            <w:rStyle w:val="Hyperlink"/>
            <w:color w:val="1155CC"/>
          </w:rPr>
          <w:t>Argentina</w:t>
        </w:r>
      </w:hyperlink>
      <w:r>
        <w:rPr>
          <w:color w:val="000000"/>
        </w:rPr>
        <w:t>, and</w:t>
      </w:r>
      <w:hyperlink r:id="rId14" w:history="1">
        <w:r>
          <w:rPr>
            <w:rStyle w:val="Hyperlink"/>
            <w:color w:val="000000"/>
          </w:rPr>
          <w:t xml:space="preserve"> </w:t>
        </w:r>
        <w:r>
          <w:rPr>
            <w:rStyle w:val="Hyperlink"/>
            <w:color w:val="1155CC"/>
          </w:rPr>
          <w:t>Mexico</w:t>
        </w:r>
      </w:hyperlink>
      <w:r>
        <w:rPr>
          <w:color w:val="000000"/>
        </w:rPr>
        <w:t xml:space="preserve"> prior to coming to class so that students are ready to discuss the various ways in which one can greet one another or say farewell in Spanish. In class, the professor will discuss the cultural relevance of these video clips with the students, provide guidance on pronunciation, and </w:t>
      </w:r>
      <w:r>
        <w:rPr>
          <w:b/>
          <w:bCs/>
          <w:i/>
          <w:iCs/>
          <w:color w:val="000000"/>
        </w:rPr>
        <w:t xml:space="preserve">model </w:t>
      </w:r>
      <w:r>
        <w:rPr>
          <w:color w:val="000000"/>
        </w:rPr>
        <w:t xml:space="preserve">how to conduct the introductions with students in the classroom through repetition of the </w:t>
      </w:r>
      <w:r>
        <w:rPr>
          <w:color w:val="000000"/>
        </w:rPr>
        <w:lastRenderedPageBreak/>
        <w:t xml:space="preserve">vocabulary and phrases necessary for the small conversations/dialogues. Once the professor has reviewed and demonstrated the concept to students a few times, the students will participate in a role-playing activity in which they will </w:t>
      </w:r>
      <w:proofErr w:type="gramStart"/>
      <w:r>
        <w:rPr>
          <w:color w:val="000000"/>
        </w:rPr>
        <w:t>partner</w:t>
      </w:r>
      <w:proofErr w:type="gramEnd"/>
      <w:r>
        <w:rPr>
          <w:color w:val="000000"/>
        </w:rPr>
        <w:t xml:space="preserve"> with a classmate and be given a sample </w:t>
      </w:r>
      <w:hyperlink r:id="rId15" w:history="1">
        <w:r>
          <w:rPr>
            <w:rStyle w:val="Hyperlink"/>
            <w:color w:val="1155CC"/>
          </w:rPr>
          <w:t xml:space="preserve">dialogue or script </w:t>
        </w:r>
      </w:hyperlink>
      <w:r>
        <w:rPr>
          <w:color w:val="000000"/>
        </w:rPr>
        <w:t xml:space="preserve">to read through with one another (i.e. </w:t>
      </w:r>
      <w:r>
        <w:rPr>
          <w:b/>
          <w:bCs/>
          <w:i/>
          <w:iCs/>
          <w:color w:val="000000"/>
        </w:rPr>
        <w:t>scaffolding</w:t>
      </w:r>
      <w:r>
        <w:rPr>
          <w:color w:val="000000"/>
        </w:rPr>
        <w:t xml:space="preserve">).  The students </w:t>
      </w:r>
      <w:proofErr w:type="gramStart"/>
      <w:r>
        <w:rPr>
          <w:color w:val="000000"/>
        </w:rPr>
        <w:t>will each be given</w:t>
      </w:r>
      <w:proofErr w:type="gramEnd"/>
      <w:r>
        <w:rPr>
          <w:color w:val="000000"/>
        </w:rPr>
        <w:t xml:space="preserve"> a script to read through and practice with a partner so that they are able to complete the entire task together. While some students may be able to complete the dialogue without a script because they have taken Spanish before or have some prior knowledge of the language, most of the students in the class will have no prior knowledge of the language coming into the course. Therefore, providing the scripts and a dialogue to the students will ensure that each pair of students can successfully complete the authentic task assigned to them </w:t>
      </w:r>
      <w:r w:rsidRPr="0069289B">
        <w:rPr>
          <w:color w:val="000000"/>
          <w:highlight w:val="yellow"/>
        </w:rPr>
        <w:t>(Knapp, 2001</w:t>
      </w:r>
      <w:r>
        <w:rPr>
          <w:color w:val="000000"/>
        </w:rPr>
        <w:t xml:space="preserve">). As students practice introductions together, the professor will walk around the classroom monitoring their progress and </w:t>
      </w:r>
      <w:r>
        <w:rPr>
          <w:b/>
          <w:bCs/>
          <w:i/>
          <w:iCs/>
          <w:color w:val="000000"/>
        </w:rPr>
        <w:t>coaching</w:t>
      </w:r>
      <w:r>
        <w:rPr>
          <w:color w:val="000000"/>
        </w:rPr>
        <w:t xml:space="preserve"> them as necessary (</w:t>
      </w:r>
      <w:r w:rsidRPr="0069289B">
        <w:rPr>
          <w:color w:val="000000"/>
          <w:highlight w:val="yellow"/>
        </w:rPr>
        <w:t>Knapp,</w:t>
      </w:r>
      <w:r>
        <w:rPr>
          <w:color w:val="000000"/>
        </w:rPr>
        <w:t xml:space="preserve"> 2001). Gradually towards weeks 4-5, the professor will slowly start the </w:t>
      </w:r>
      <w:r>
        <w:rPr>
          <w:b/>
          <w:bCs/>
          <w:i/>
          <w:iCs/>
          <w:color w:val="000000"/>
        </w:rPr>
        <w:t>fading</w:t>
      </w:r>
      <w:r>
        <w:rPr>
          <w:color w:val="000000"/>
        </w:rPr>
        <w:t xml:space="preserve"> process and allow the students to complete the introductions on their own and will remove their scripts/dialogues that </w:t>
      </w:r>
      <w:proofErr w:type="gramStart"/>
      <w:r>
        <w:rPr>
          <w:color w:val="000000"/>
        </w:rPr>
        <w:t>were used</w:t>
      </w:r>
      <w:proofErr w:type="gramEnd"/>
      <w:r>
        <w:rPr>
          <w:color w:val="000000"/>
        </w:rPr>
        <w:t xml:space="preserve"> in the scaffolding process (</w:t>
      </w:r>
      <w:r w:rsidRPr="0069289B">
        <w:rPr>
          <w:color w:val="000000"/>
          <w:highlight w:val="yellow"/>
        </w:rPr>
        <w:t>Knapp</w:t>
      </w:r>
      <w:r>
        <w:rPr>
          <w:color w:val="000000"/>
        </w:rPr>
        <w:t xml:space="preserve">, 2001). These elements are all part of the </w:t>
      </w:r>
      <w:r>
        <w:rPr>
          <w:b/>
          <w:bCs/>
          <w:color w:val="000000"/>
        </w:rPr>
        <w:t>Cognitive Apprenticeship</w:t>
      </w:r>
      <w:r>
        <w:rPr>
          <w:color w:val="000000"/>
        </w:rPr>
        <w:t xml:space="preserve"> </w:t>
      </w:r>
      <w:r>
        <w:rPr>
          <w:b/>
          <w:bCs/>
          <w:color w:val="000000"/>
        </w:rPr>
        <w:t>model</w:t>
      </w:r>
      <w:r>
        <w:rPr>
          <w:color w:val="000000"/>
        </w:rPr>
        <w:t xml:space="preserve"> but are also very useful in the development of other constructionist models and directly relates to the </w:t>
      </w:r>
      <w:r>
        <w:rPr>
          <w:b/>
          <w:bCs/>
          <w:color w:val="000000"/>
        </w:rPr>
        <w:t>Learning Communities</w:t>
      </w:r>
      <w:r>
        <w:rPr>
          <w:color w:val="000000"/>
        </w:rPr>
        <w:t xml:space="preserve"> model feature of “focus is on process as well as on product” (</w:t>
      </w:r>
      <w:r w:rsidRPr="0069289B">
        <w:rPr>
          <w:color w:val="000000"/>
          <w:highlight w:val="yellow"/>
        </w:rPr>
        <w:t>Knapp, 2017, p.1</w:t>
      </w:r>
      <w:r>
        <w:rPr>
          <w:color w:val="000000"/>
        </w:rPr>
        <w:t>).</w:t>
      </w:r>
    </w:p>
    <w:p w14:paraId="3C9072C6" w14:textId="0BDE70C4" w:rsidR="009819E8" w:rsidRDefault="009819E8" w:rsidP="0069289B">
      <w:pPr>
        <w:pStyle w:val="NormalWeb"/>
      </w:pPr>
      <w:r>
        <w:rPr>
          <w:color w:val="000000"/>
        </w:rPr>
        <w:t> </w:t>
      </w:r>
      <w:r w:rsidR="0069289B">
        <w:rPr>
          <w:color w:val="000000"/>
        </w:rPr>
        <w:tab/>
      </w:r>
      <w:r>
        <w:rPr>
          <w:color w:val="000000"/>
        </w:rPr>
        <w:t xml:space="preserve">At this point, during Week 5, </w:t>
      </w:r>
      <w:r>
        <w:rPr>
          <w:b/>
          <w:bCs/>
          <w:color w:val="000000"/>
        </w:rPr>
        <w:t xml:space="preserve">the first of two mini-projects </w:t>
      </w:r>
      <w:proofErr w:type="gramStart"/>
      <w:r>
        <w:rPr>
          <w:color w:val="000000"/>
        </w:rPr>
        <w:t>will be explained</w:t>
      </w:r>
      <w:proofErr w:type="gramEnd"/>
      <w:r>
        <w:rPr>
          <w:color w:val="000000"/>
        </w:rPr>
        <w:t xml:space="preserve">. In order to introduce the topic of visiting a local tienda (store), the professor will show a few brief video clips. Prior to the videos, the professor will ask some questions regarding if any of the students have ever been to a local tienda, if they know where any tiendas are located, and if they have not been, why have they not visited. After writing on the board some of the reasons why students </w:t>
      </w:r>
      <w:proofErr w:type="gramStart"/>
      <w:r>
        <w:rPr>
          <w:color w:val="000000"/>
        </w:rPr>
        <w:lastRenderedPageBreak/>
        <w:t>haven’t</w:t>
      </w:r>
      <w:proofErr w:type="gramEnd"/>
      <w:r>
        <w:rPr>
          <w:color w:val="000000"/>
        </w:rPr>
        <w:t xml:space="preserve"> visited a tienda, the professor will play the first video. The first video (</w:t>
      </w:r>
      <w:hyperlink r:id="rId16" w:history="1">
        <w:r>
          <w:rPr>
            <w:rStyle w:val="Hyperlink"/>
            <w:color w:val="1155CC"/>
          </w:rPr>
          <w:t>La tienda</w:t>
        </w:r>
      </w:hyperlink>
      <w:r>
        <w:rPr>
          <w:color w:val="000000"/>
        </w:rPr>
        <w:t xml:space="preserve">) will be one in which a non-Hispanic young woman interviews her friends and family members concerning some reasons why they do not shop at Mexican supermarkets. This video will provide an insight into some common misconceptions about Hispanics and their culture as well as help students address their feelings of comfort or discomfort with people who are different from them. After watching the video clip, the professor will ask the students to compare their responses with those from the friends and family members who </w:t>
      </w:r>
      <w:proofErr w:type="gramStart"/>
      <w:r>
        <w:rPr>
          <w:color w:val="000000"/>
        </w:rPr>
        <w:t>were interviewed</w:t>
      </w:r>
      <w:proofErr w:type="gramEnd"/>
      <w:r>
        <w:rPr>
          <w:color w:val="000000"/>
        </w:rPr>
        <w:t xml:space="preserve"> to see if there are any commonalities. </w:t>
      </w:r>
    </w:p>
    <w:p w14:paraId="0C8FF9BD" w14:textId="0069F06A" w:rsidR="009819E8" w:rsidRDefault="009819E8" w:rsidP="0069289B">
      <w:pPr>
        <w:pStyle w:val="NormalWeb"/>
        <w:ind w:firstLine="720"/>
      </w:pPr>
      <w:r>
        <w:rPr>
          <w:color w:val="000000"/>
        </w:rPr>
        <w:t xml:space="preserve">Next, the professor will show a video of a Hispanic person explaining to other Hispanics how to purchase things in an </w:t>
      </w:r>
      <w:r w:rsidR="00D15B52">
        <w:rPr>
          <w:color w:val="000000"/>
        </w:rPr>
        <w:t>English-speaking</w:t>
      </w:r>
      <w:r>
        <w:rPr>
          <w:color w:val="000000"/>
        </w:rPr>
        <w:t xml:space="preserve"> store:</w:t>
      </w:r>
      <w:hyperlink r:id="rId17" w:history="1">
        <w:r>
          <w:rPr>
            <w:rStyle w:val="Hyperlink"/>
            <w:color w:val="000000"/>
          </w:rPr>
          <w:t xml:space="preserve"> </w:t>
        </w:r>
        <w:proofErr w:type="spellStart"/>
        <w:r>
          <w:rPr>
            <w:rStyle w:val="Hyperlink"/>
            <w:color w:val="1155CC"/>
          </w:rPr>
          <w:t>Una</w:t>
        </w:r>
        <w:proofErr w:type="spellEnd"/>
        <w:r>
          <w:rPr>
            <w:rStyle w:val="Hyperlink"/>
            <w:color w:val="1155CC"/>
          </w:rPr>
          <w:t xml:space="preserve"> tienda </w:t>
        </w:r>
        <w:proofErr w:type="spellStart"/>
        <w:r>
          <w:rPr>
            <w:rStyle w:val="Hyperlink"/>
            <w:color w:val="1155CC"/>
          </w:rPr>
          <w:t>inglesa</w:t>
        </w:r>
        <w:proofErr w:type="spellEnd"/>
      </w:hyperlink>
      <w:r>
        <w:rPr>
          <w:color w:val="000000"/>
        </w:rPr>
        <w:t xml:space="preserve"> . After watching the video, the professor will ask students what they learned from the video (i.e. Are there any similarities or differences between cultures presented in the video? </w:t>
      </w:r>
      <w:proofErr w:type="gramStart"/>
      <w:r>
        <w:rPr>
          <w:color w:val="000000"/>
        </w:rPr>
        <w:t>Are the questions, phrases, and the items mentioned</w:t>
      </w:r>
      <w:proofErr w:type="gramEnd"/>
      <w:r>
        <w:rPr>
          <w:color w:val="000000"/>
        </w:rPr>
        <w:t xml:space="preserve"> in the video things that they also need to know for their visit? What surprised them about the video? What did they find interesting?). Since </w:t>
      </w:r>
      <w:r>
        <w:rPr>
          <w:b/>
          <w:bCs/>
          <w:color w:val="000000"/>
        </w:rPr>
        <w:t>Mini-project 1</w:t>
      </w:r>
      <w:r>
        <w:rPr>
          <w:color w:val="000000"/>
        </w:rPr>
        <w:t xml:space="preserve"> will require students to visit a local tienda in their area and converse in the target language with either the owner or sales clerk in the store, for homework during Week 5, students </w:t>
      </w:r>
      <w:proofErr w:type="gramStart"/>
      <w:r>
        <w:rPr>
          <w:color w:val="000000"/>
        </w:rPr>
        <w:t>will be asked</w:t>
      </w:r>
      <w:proofErr w:type="gramEnd"/>
      <w:r>
        <w:rPr>
          <w:color w:val="000000"/>
        </w:rPr>
        <w:t xml:space="preserve"> to brainstorm possible questions and vocabulary words that they might need to know in order to complete the </w:t>
      </w:r>
      <w:r>
        <w:rPr>
          <w:b/>
          <w:bCs/>
          <w:i/>
          <w:iCs/>
          <w:color w:val="000000"/>
        </w:rPr>
        <w:t>authentic learning task</w:t>
      </w:r>
      <w:r>
        <w:rPr>
          <w:color w:val="000000"/>
        </w:rPr>
        <w:t>.  To aid in this process, the professor will use PowerPoint slides with photos from various tiendas (</w:t>
      </w:r>
      <w:proofErr w:type="spellStart"/>
      <w:r>
        <w:fldChar w:fldCharType="begin"/>
      </w:r>
      <w:r>
        <w:instrText xml:space="preserve"> HYPERLINK "https://drive.google.com/file/d/12YNpVFCbyHO3L8WnUtTiWR-d6SvDwEFs/view?usp=sharing" </w:instrText>
      </w:r>
      <w:r>
        <w:fldChar w:fldCharType="separate"/>
      </w:r>
      <w:r>
        <w:rPr>
          <w:rStyle w:val="Hyperlink"/>
          <w:color w:val="1155CC"/>
        </w:rPr>
        <w:t>Michoacana</w:t>
      </w:r>
      <w:proofErr w:type="spellEnd"/>
      <w:r>
        <w:fldChar w:fldCharType="end"/>
      </w:r>
      <w:r>
        <w:rPr>
          <w:color w:val="000000"/>
        </w:rPr>
        <w:t>, Los Amigos,</w:t>
      </w:r>
      <w:r w:rsidR="00D15B52">
        <w:rPr>
          <w:color w:val="000000"/>
        </w:rPr>
        <w:t xml:space="preserve"> La Superior, and La </w:t>
      </w:r>
      <w:proofErr w:type="spellStart"/>
      <w:r w:rsidR="00D15B52">
        <w:rPr>
          <w:color w:val="000000"/>
        </w:rPr>
        <w:t>Pasadita</w:t>
      </w:r>
      <w:proofErr w:type="spellEnd"/>
      <w:r w:rsidR="00D15B52">
        <w:rPr>
          <w:color w:val="000000"/>
        </w:rPr>
        <w:t>) </w:t>
      </w:r>
      <w:r>
        <w:rPr>
          <w:color w:val="000000"/>
        </w:rPr>
        <w:t xml:space="preserve">in order to prepare students for what they may expect to encounter in the store. For instance, the PowerPoints will include photographs of snacks, beverages, meats, cheeses, breads, spices, ice cream, candles, and other foods and desserts. These PowerPoints will allow the students to begin to </w:t>
      </w:r>
      <w:r>
        <w:rPr>
          <w:b/>
          <w:bCs/>
          <w:color w:val="000000"/>
        </w:rPr>
        <w:t>formulate or build a construct of a tienda and its culture.</w:t>
      </w:r>
      <w:r>
        <w:rPr>
          <w:color w:val="000000"/>
        </w:rPr>
        <w:t xml:space="preserve"> Students will </w:t>
      </w:r>
      <w:r>
        <w:rPr>
          <w:color w:val="000000"/>
        </w:rPr>
        <w:lastRenderedPageBreak/>
        <w:t xml:space="preserve">then be able to examine the photos and begin constructing the types of questions they may want to </w:t>
      </w:r>
      <w:proofErr w:type="gramStart"/>
      <w:r w:rsidR="00D15B52">
        <w:rPr>
          <w:color w:val="000000"/>
        </w:rPr>
        <w:t>ask,</w:t>
      </w:r>
      <w:proofErr w:type="gramEnd"/>
      <w:r>
        <w:rPr>
          <w:color w:val="000000"/>
        </w:rPr>
        <w:t xml:space="preserve"> items they may want to inquire about, and work in a social group setting in order to </w:t>
      </w:r>
      <w:r>
        <w:rPr>
          <w:b/>
          <w:bCs/>
          <w:color w:val="000000"/>
        </w:rPr>
        <w:t>build onto their knowledge</w:t>
      </w:r>
      <w:r>
        <w:rPr>
          <w:color w:val="000000"/>
        </w:rPr>
        <w:t xml:space="preserve">. Thus, the students become part of the </w:t>
      </w:r>
      <w:r>
        <w:rPr>
          <w:b/>
          <w:bCs/>
          <w:i/>
          <w:iCs/>
          <w:color w:val="000000"/>
        </w:rPr>
        <w:t>process</w:t>
      </w:r>
      <w:r>
        <w:rPr>
          <w:color w:val="000000"/>
        </w:rPr>
        <w:t xml:space="preserve"> of learning, </w:t>
      </w:r>
      <w:proofErr w:type="gramStart"/>
      <w:r>
        <w:rPr>
          <w:color w:val="000000"/>
        </w:rPr>
        <w:t xml:space="preserve">are </w:t>
      </w:r>
      <w:r>
        <w:rPr>
          <w:b/>
          <w:bCs/>
          <w:i/>
          <w:iCs/>
          <w:color w:val="000000"/>
        </w:rPr>
        <w:t>socially engaged</w:t>
      </w:r>
      <w:proofErr w:type="gramEnd"/>
      <w:r>
        <w:rPr>
          <w:b/>
          <w:bCs/>
          <w:i/>
          <w:iCs/>
          <w:color w:val="000000"/>
        </w:rPr>
        <w:t xml:space="preserve"> </w:t>
      </w:r>
      <w:r>
        <w:rPr>
          <w:color w:val="000000"/>
        </w:rPr>
        <w:t xml:space="preserve">with one another and the community, and will </w:t>
      </w:r>
      <w:r>
        <w:rPr>
          <w:b/>
          <w:bCs/>
          <w:i/>
          <w:iCs/>
          <w:color w:val="000000"/>
        </w:rPr>
        <w:t xml:space="preserve">produce a product </w:t>
      </w:r>
      <w:r>
        <w:rPr>
          <w:color w:val="000000"/>
        </w:rPr>
        <w:t xml:space="preserve">(i.e. list of questions and phrases they will need for their visit).  After working on their questions along with vocabulary lists inside and outside of class this week in a type of </w:t>
      </w:r>
      <w:r>
        <w:rPr>
          <w:b/>
          <w:bCs/>
          <w:i/>
          <w:iCs/>
          <w:color w:val="000000"/>
        </w:rPr>
        <w:t>Learning Communities model</w:t>
      </w:r>
      <w:r>
        <w:rPr>
          <w:color w:val="000000"/>
        </w:rPr>
        <w:t>, students will be asked to share their questions and phrases with the class in order to receive feedback from the professor and their classmates (</w:t>
      </w:r>
      <w:r>
        <w:rPr>
          <w:b/>
          <w:bCs/>
          <w:i/>
          <w:iCs/>
          <w:color w:val="000000"/>
        </w:rPr>
        <w:t>more knowledgeable others</w:t>
      </w:r>
      <w:r>
        <w:rPr>
          <w:color w:val="000000"/>
        </w:rPr>
        <w:t>).  </w:t>
      </w:r>
    </w:p>
    <w:p w14:paraId="0A6C790B" w14:textId="77777777" w:rsidR="009819E8" w:rsidRDefault="009819E8" w:rsidP="009819E8"/>
    <w:p w14:paraId="7E6C4301" w14:textId="4AC8CEAC" w:rsidR="009819E8" w:rsidRDefault="009819E8" w:rsidP="009819E8">
      <w:pPr>
        <w:pStyle w:val="NormalWeb"/>
      </w:pPr>
      <w:r>
        <w:rPr>
          <w:color w:val="000000"/>
        </w:rPr>
        <w:t xml:space="preserve">During Week 6, </w:t>
      </w:r>
      <w:hyperlink r:id="rId18" w:history="1">
        <w:r>
          <w:rPr>
            <w:rStyle w:val="Hyperlink"/>
            <w:color w:val="1155CC"/>
          </w:rPr>
          <w:t xml:space="preserve">mini-project 1 </w:t>
        </w:r>
      </w:hyperlink>
      <w:r>
        <w:rPr>
          <w:color w:val="000000"/>
        </w:rPr>
        <w:t xml:space="preserve">(visit to a local tienda) will be completed. The point of this authentic learning task is for students to not only use the target language in a real-world situation, but it is also to </w:t>
      </w:r>
      <w:r>
        <w:rPr>
          <w:b/>
          <w:bCs/>
          <w:i/>
          <w:iCs/>
          <w:color w:val="000000"/>
        </w:rPr>
        <w:t>establish a link or connection between the students and the Hispanic community</w:t>
      </w:r>
      <w:r>
        <w:rPr>
          <w:color w:val="000000"/>
        </w:rPr>
        <w:t xml:space="preserve">. By encouraging the students to visit a Hispanic store and speak with a member of the community, the task allows students to begin building relationships with a person from another culture. </w:t>
      </w:r>
      <w:proofErr w:type="gramStart"/>
      <w:r>
        <w:rPr>
          <w:color w:val="000000"/>
        </w:rPr>
        <w:t xml:space="preserve">This </w:t>
      </w:r>
      <w:r>
        <w:rPr>
          <w:b/>
          <w:bCs/>
          <w:i/>
          <w:iCs/>
          <w:color w:val="000000"/>
        </w:rPr>
        <w:t>authentic learning task</w:t>
      </w:r>
      <w:r>
        <w:rPr>
          <w:color w:val="000000"/>
        </w:rPr>
        <w:t xml:space="preserve"> will require the students to say hello to the salesclerk or owner, introduce him/herself, ask the salesclerk or owner his/her name, ask how he/she is doing, ask where he/she is from, tell the salesclerk/owner it is nice to meet him/her, ask a few questions about an item or items in the store, complete a purchase, say thank you to the salesclerk or owner, and say good-bye in the target language.</w:t>
      </w:r>
      <w:proofErr w:type="gramEnd"/>
      <w:r>
        <w:rPr>
          <w:color w:val="000000"/>
        </w:rPr>
        <w:t xml:space="preserve"> Once the students have left the inside of the store, they will be required to take a selfie outside of the store with their purchase (i.e. a small inexpensive item such as a snack or beverage) that they will post on the Discussion section on D2L (Desire2Learn). In addition to the photo, the students will be required to write a Yelp style review in </w:t>
      </w:r>
      <w:r w:rsidR="00D15B52">
        <w:rPr>
          <w:color w:val="000000"/>
        </w:rPr>
        <w:t>Spanish, which</w:t>
      </w:r>
      <w:r>
        <w:rPr>
          <w:color w:val="000000"/>
        </w:rPr>
        <w:t xml:space="preserve"> will consist of two elements: 1) A review of the store and 2) </w:t>
      </w:r>
      <w:r>
        <w:rPr>
          <w:color w:val="000000"/>
        </w:rPr>
        <w:lastRenderedPageBreak/>
        <w:t xml:space="preserve">A review of the item purchased. During Week 7, this Yelp style review will be posted to the Discussion section on D2L (Desire2Learn) so that students can use the reviews to aid them in deciding where they would like to visit when they repeat this learning task for the second time. During Week 7, the students </w:t>
      </w:r>
      <w:proofErr w:type="gramStart"/>
      <w:r>
        <w:rPr>
          <w:color w:val="000000"/>
        </w:rPr>
        <w:t>will also be asked</w:t>
      </w:r>
      <w:proofErr w:type="gramEnd"/>
      <w:r>
        <w:rPr>
          <w:color w:val="000000"/>
        </w:rPr>
        <w:t xml:space="preserve"> to share their experiences with the class (i.e. what went well, what did not go well, what they could do next time to improve on the authentic learning task experience, etc.).     </w:t>
      </w:r>
    </w:p>
    <w:p w14:paraId="1A537D6B" w14:textId="77777777" w:rsidR="009819E8" w:rsidRDefault="009819E8" w:rsidP="009819E8"/>
    <w:p w14:paraId="0FFF35AF" w14:textId="2AE88B77" w:rsidR="009819E8" w:rsidRDefault="009819E8" w:rsidP="009819E8">
      <w:pPr>
        <w:pStyle w:val="NormalWeb"/>
      </w:pPr>
      <w:r>
        <w:rPr>
          <w:color w:val="000000"/>
        </w:rPr>
        <w:t xml:space="preserve">The </w:t>
      </w:r>
      <w:r>
        <w:rPr>
          <w:b/>
          <w:bCs/>
          <w:i/>
          <w:iCs/>
          <w:color w:val="000000"/>
        </w:rPr>
        <w:t>articulation and reflection</w:t>
      </w:r>
      <w:r>
        <w:rPr>
          <w:color w:val="000000"/>
        </w:rPr>
        <w:t xml:space="preserve"> of this authentic learning task will be an important part of mini-project (</w:t>
      </w:r>
      <w:r w:rsidRPr="0069289B">
        <w:rPr>
          <w:color w:val="000000"/>
          <w:highlight w:val="yellow"/>
        </w:rPr>
        <w:t>Knapp</w:t>
      </w:r>
      <w:r>
        <w:rPr>
          <w:color w:val="000000"/>
        </w:rPr>
        <w:t xml:space="preserve">, 2001). For instance, the learners will be required to explain their thoughts and feelings surrounding their experience of using the target language in a real-world context. Learners </w:t>
      </w:r>
      <w:proofErr w:type="gramStart"/>
      <w:r>
        <w:rPr>
          <w:color w:val="000000"/>
        </w:rPr>
        <w:t>may be asked</w:t>
      </w:r>
      <w:proofErr w:type="gramEnd"/>
      <w:r>
        <w:rPr>
          <w:color w:val="000000"/>
        </w:rPr>
        <w:t xml:space="preserve"> if this experience made them see immigrants in a new light, especially </w:t>
      </w:r>
      <w:r w:rsidR="00D15B52">
        <w:rPr>
          <w:color w:val="000000"/>
        </w:rPr>
        <w:t>concerning</w:t>
      </w:r>
      <w:r>
        <w:rPr>
          <w:color w:val="000000"/>
        </w:rPr>
        <w:t xml:space="preserve"> how fast they must learn English in order to cope with everyday activities that they face when arriving in the United States. Thus, this mini-project may help students empathize with immigrants and some of the hardships they face when first moving to a new country. Lastly, after discussing and reflecting on their thoughts and feelings, students </w:t>
      </w:r>
      <w:proofErr w:type="gramStart"/>
      <w:r>
        <w:rPr>
          <w:color w:val="000000"/>
        </w:rPr>
        <w:t>will be asked</w:t>
      </w:r>
      <w:proofErr w:type="gramEnd"/>
      <w:r>
        <w:rPr>
          <w:color w:val="000000"/>
        </w:rPr>
        <w:t xml:space="preserve"> to think about how they may improve and expand on this authentic learning task for their next mini-project. Students may </w:t>
      </w:r>
      <w:r>
        <w:rPr>
          <w:b/>
          <w:bCs/>
          <w:i/>
          <w:iCs/>
          <w:color w:val="000000"/>
        </w:rPr>
        <w:t>explore</w:t>
      </w:r>
      <w:r>
        <w:rPr>
          <w:color w:val="000000"/>
        </w:rPr>
        <w:t xml:space="preserve"> new venues, develop new questions for the authentic learning task, ask others to </w:t>
      </w:r>
      <w:proofErr w:type="gramStart"/>
      <w:r w:rsidR="00D15B52">
        <w:rPr>
          <w:color w:val="000000"/>
        </w:rPr>
        <w:t>partner</w:t>
      </w:r>
      <w:proofErr w:type="gramEnd"/>
      <w:r>
        <w:rPr>
          <w:color w:val="000000"/>
        </w:rPr>
        <w:t xml:space="preserve"> with them to visit a certain tienda, and experiment with various dialogues in order to gain more expertise in this area of communication (</w:t>
      </w:r>
      <w:r w:rsidRPr="0069289B">
        <w:rPr>
          <w:color w:val="000000"/>
          <w:highlight w:val="yellow"/>
        </w:rPr>
        <w:t>Knapp</w:t>
      </w:r>
      <w:r>
        <w:rPr>
          <w:color w:val="000000"/>
        </w:rPr>
        <w:t xml:space="preserve">, 2001). Thus, while this is a </w:t>
      </w:r>
      <w:r>
        <w:rPr>
          <w:b/>
          <w:bCs/>
          <w:color w:val="000000"/>
        </w:rPr>
        <w:t>Project-based</w:t>
      </w:r>
      <w:r>
        <w:rPr>
          <w:color w:val="000000"/>
        </w:rPr>
        <w:t xml:space="preserve"> authentic task, it also has links to the </w:t>
      </w:r>
      <w:r>
        <w:rPr>
          <w:b/>
          <w:bCs/>
          <w:color w:val="000000"/>
        </w:rPr>
        <w:t>Cognitive Apprenticeship model</w:t>
      </w:r>
      <w:r>
        <w:rPr>
          <w:color w:val="000000"/>
        </w:rPr>
        <w:t xml:space="preserve"> and the </w:t>
      </w:r>
      <w:r>
        <w:rPr>
          <w:b/>
          <w:bCs/>
          <w:color w:val="000000"/>
        </w:rPr>
        <w:t>Learning Communities model</w:t>
      </w:r>
      <w:r>
        <w:rPr>
          <w:color w:val="000000"/>
        </w:rPr>
        <w:t xml:space="preserve"> due to the emphasis on </w:t>
      </w:r>
      <w:r>
        <w:rPr>
          <w:b/>
          <w:bCs/>
          <w:i/>
          <w:iCs/>
          <w:color w:val="000000"/>
        </w:rPr>
        <w:t>reflection and self-improvement. </w:t>
      </w:r>
    </w:p>
    <w:p w14:paraId="4CBB3CCF" w14:textId="77777777" w:rsidR="009819E8" w:rsidRDefault="009819E8" w:rsidP="009819E8">
      <w:pPr>
        <w:pStyle w:val="NormalWeb"/>
      </w:pPr>
      <w:r>
        <w:rPr>
          <w:color w:val="000000"/>
        </w:rPr>
        <w:t> </w:t>
      </w:r>
    </w:p>
    <w:p w14:paraId="4618C0EB" w14:textId="77777777" w:rsidR="009819E8" w:rsidRDefault="009819E8" w:rsidP="009819E8">
      <w:pPr>
        <w:pStyle w:val="NormalWeb"/>
      </w:pPr>
      <w:r>
        <w:rPr>
          <w:color w:val="000000"/>
        </w:rPr>
        <w:lastRenderedPageBreak/>
        <w:t xml:space="preserve">During Week 8, students will complete </w:t>
      </w:r>
      <w:r>
        <w:rPr>
          <w:b/>
          <w:bCs/>
          <w:color w:val="000000"/>
        </w:rPr>
        <w:t xml:space="preserve">mini-project </w:t>
      </w:r>
      <w:proofErr w:type="gramStart"/>
      <w:r>
        <w:rPr>
          <w:b/>
          <w:bCs/>
          <w:color w:val="000000"/>
        </w:rPr>
        <w:t>2</w:t>
      </w:r>
      <w:proofErr w:type="gramEnd"/>
      <w:r>
        <w:rPr>
          <w:b/>
          <w:bCs/>
          <w:color w:val="000000"/>
        </w:rPr>
        <w:t xml:space="preserve"> </w:t>
      </w:r>
      <w:r>
        <w:rPr>
          <w:color w:val="000000"/>
        </w:rPr>
        <w:t xml:space="preserve">(revisit a local tienda or visit a new tienda). Students will utilize the information they gained from the reflection and exploration of their first visit in order to improve their script/dialogue and comfort level with the cultural experience. After completing the same steps as in mini-project 1, students will be required to submit their selfies and Yelp style reviews for </w:t>
      </w:r>
      <w:hyperlink r:id="rId19" w:history="1">
        <w:r>
          <w:rPr>
            <w:rStyle w:val="Hyperlink"/>
            <w:color w:val="1155CC"/>
          </w:rPr>
          <w:t xml:space="preserve">mini-project 2 </w:t>
        </w:r>
      </w:hyperlink>
      <w:r>
        <w:rPr>
          <w:color w:val="000000"/>
        </w:rPr>
        <w:t>during Week 9.</w:t>
      </w:r>
    </w:p>
    <w:p w14:paraId="3EADCA8B" w14:textId="77777777" w:rsidR="009819E8" w:rsidRDefault="009819E8" w:rsidP="009819E8">
      <w:pPr>
        <w:pStyle w:val="NormalWeb"/>
      </w:pPr>
      <w:r>
        <w:rPr>
          <w:color w:val="000000"/>
        </w:rPr>
        <w:t> </w:t>
      </w:r>
    </w:p>
    <w:p w14:paraId="2C4001CD" w14:textId="77777777" w:rsidR="009819E8" w:rsidRDefault="009819E8" w:rsidP="009819E8">
      <w:pPr>
        <w:pStyle w:val="NormalWeb"/>
      </w:pPr>
      <w:r>
        <w:rPr>
          <w:color w:val="000000"/>
        </w:rPr>
        <w:t xml:space="preserve">On Week 10, the </w:t>
      </w:r>
      <w:r>
        <w:rPr>
          <w:b/>
          <w:bCs/>
          <w:color w:val="000000"/>
        </w:rPr>
        <w:t>major project-based learning activity</w:t>
      </w:r>
      <w:r>
        <w:rPr>
          <w:color w:val="000000"/>
        </w:rPr>
        <w:t xml:space="preserve"> </w:t>
      </w:r>
      <w:proofErr w:type="gramStart"/>
      <w:r>
        <w:rPr>
          <w:color w:val="000000"/>
        </w:rPr>
        <w:t>will be introduced</w:t>
      </w:r>
      <w:proofErr w:type="gramEnd"/>
      <w:r>
        <w:rPr>
          <w:color w:val="000000"/>
        </w:rPr>
        <w:t xml:space="preserve">. This </w:t>
      </w:r>
      <w:hyperlink r:id="rId20" w:history="1">
        <w:r>
          <w:rPr>
            <w:rStyle w:val="Hyperlink"/>
            <w:color w:val="1155CC"/>
          </w:rPr>
          <w:t xml:space="preserve">research based project </w:t>
        </w:r>
      </w:hyperlink>
      <w:r>
        <w:rPr>
          <w:color w:val="000000"/>
        </w:rPr>
        <w:t xml:space="preserve">will require students to choose a hobby or interest of theirs and research how this hobby or interest is similar or different in a Spanish speaking country (research will be conducted in Spanish for this project). For instance, is this hobby or interest more or less popular than in the United States? Are there any differences in style, rules, standards, or elements associated with this hobby or interest? </w:t>
      </w:r>
      <w:proofErr w:type="gramStart"/>
      <w:r>
        <w:rPr>
          <w:color w:val="000000"/>
        </w:rPr>
        <w:t>Are the same types of people drawn</w:t>
      </w:r>
      <w:proofErr w:type="gramEnd"/>
      <w:r>
        <w:rPr>
          <w:color w:val="000000"/>
        </w:rPr>
        <w:t xml:space="preserve"> to this hobby or interest as in the United States? Do the people interested in this hobby have the same types of reasons for liking it? Are there any benefits to this hobby or interest that are not associated with it in the United States? Are there any disadvantages associated with this hobby or interest that are not associated with it in the United States? Are there any differences associated with gender, economic status, etc. for this hobby or interest? Are there any national associations or native clubs specific to their chosen country? Are there any international organizations that officiate competitions? If there are organizations within the country that officiate certain competitions, how did that country do in a specific competition? </w:t>
      </w:r>
    </w:p>
    <w:p w14:paraId="2E91DE01" w14:textId="77777777" w:rsidR="009819E8" w:rsidRDefault="009819E8" w:rsidP="009819E8"/>
    <w:p w14:paraId="2CFE9F9C" w14:textId="77777777" w:rsidR="009819E8" w:rsidRDefault="009819E8" w:rsidP="009819E8">
      <w:pPr>
        <w:pStyle w:val="NormalWeb"/>
      </w:pPr>
      <w:r>
        <w:rPr>
          <w:color w:val="000000"/>
          <w:shd w:val="clear" w:color="auto" w:fill="FFFFFF"/>
        </w:rPr>
        <w:t xml:space="preserve">During Weeks 12, 14, and 16, students will be allowed time in class to work on their </w:t>
      </w:r>
      <w:r>
        <w:rPr>
          <w:b/>
          <w:bCs/>
          <w:color w:val="000000"/>
          <w:shd w:val="clear" w:color="auto" w:fill="FFFFFF"/>
        </w:rPr>
        <w:t xml:space="preserve">major project-based learning activity </w:t>
      </w:r>
      <w:r>
        <w:rPr>
          <w:color w:val="000000"/>
          <w:shd w:val="clear" w:color="auto" w:fill="FFFFFF"/>
        </w:rPr>
        <w:t xml:space="preserve">(students should also be working on it outside of class as well). </w:t>
      </w:r>
      <w:r>
        <w:rPr>
          <w:color w:val="000000"/>
          <w:shd w:val="clear" w:color="auto" w:fill="FFFFFF"/>
        </w:rPr>
        <w:lastRenderedPageBreak/>
        <w:t xml:space="preserve">The professor will </w:t>
      </w:r>
      <w:r>
        <w:rPr>
          <w:b/>
          <w:bCs/>
          <w:i/>
          <w:iCs/>
          <w:color w:val="000000"/>
          <w:shd w:val="clear" w:color="auto" w:fill="FFFFFF"/>
        </w:rPr>
        <w:t>model</w:t>
      </w:r>
      <w:r>
        <w:rPr>
          <w:color w:val="000000"/>
          <w:shd w:val="clear" w:color="auto" w:fill="FFFFFF"/>
        </w:rPr>
        <w:t xml:space="preserve"> how to find news resources in the target language. </w:t>
      </w:r>
      <w:proofErr w:type="gramStart"/>
      <w:r>
        <w:rPr>
          <w:color w:val="000000"/>
          <w:shd w:val="clear" w:color="auto" w:fill="FFFFFF"/>
        </w:rPr>
        <w:t>For instance, the professor will demonstrate news sites from Spain (such as</w:t>
      </w:r>
      <w:hyperlink r:id="rId21" w:history="1">
        <w:r>
          <w:rPr>
            <w:rStyle w:val="Hyperlink"/>
            <w:b/>
            <w:bCs/>
            <w:color w:val="000000"/>
            <w:shd w:val="clear" w:color="auto" w:fill="FFFFFF"/>
          </w:rPr>
          <w:t xml:space="preserve"> </w:t>
        </w:r>
        <w:r>
          <w:rPr>
            <w:rStyle w:val="Hyperlink"/>
            <w:color w:val="000000"/>
            <w:shd w:val="clear" w:color="auto" w:fill="FFFFFF"/>
          </w:rPr>
          <w:t>ABC</w:t>
        </w:r>
      </w:hyperlink>
      <w:r>
        <w:rPr>
          <w:color w:val="000000"/>
          <w:shd w:val="clear" w:color="auto" w:fill="FFFFFF"/>
        </w:rPr>
        <w:t xml:space="preserve"> and</w:t>
      </w:r>
      <w:hyperlink r:id="rId22" w:history="1">
        <w:r>
          <w:rPr>
            <w:rStyle w:val="Hyperlink"/>
            <w:color w:val="000000"/>
            <w:shd w:val="clear" w:color="auto" w:fill="FFFFFF"/>
          </w:rPr>
          <w:t xml:space="preserve"> El País</w:t>
        </w:r>
      </w:hyperlink>
      <w:r>
        <w:rPr>
          <w:color w:val="000000"/>
          <w:shd w:val="clear" w:color="auto" w:fill="FFFFFF"/>
        </w:rPr>
        <w:t>), Argentina (such as</w:t>
      </w:r>
      <w:hyperlink r:id="rId23" w:history="1">
        <w:r>
          <w:rPr>
            <w:rStyle w:val="Hyperlink"/>
            <w:color w:val="000000"/>
            <w:shd w:val="clear" w:color="auto" w:fill="FFFFFF"/>
          </w:rPr>
          <w:t xml:space="preserve"> </w:t>
        </w:r>
        <w:proofErr w:type="spellStart"/>
        <w:r>
          <w:rPr>
            <w:rStyle w:val="Hyperlink"/>
            <w:color w:val="000000"/>
            <w:shd w:val="clear" w:color="auto" w:fill="FFFFFF"/>
          </w:rPr>
          <w:t>Clarín</w:t>
        </w:r>
        <w:proofErr w:type="spellEnd"/>
      </w:hyperlink>
      <w:r>
        <w:rPr>
          <w:color w:val="000000"/>
          <w:shd w:val="clear" w:color="auto" w:fill="FFFFFF"/>
        </w:rPr>
        <w:t xml:space="preserve"> and</w:t>
      </w:r>
      <w:hyperlink r:id="rId24" w:history="1">
        <w:r>
          <w:rPr>
            <w:rStyle w:val="Hyperlink"/>
            <w:color w:val="000000"/>
            <w:shd w:val="clear" w:color="auto" w:fill="FFFFFF"/>
          </w:rPr>
          <w:t xml:space="preserve"> La </w:t>
        </w:r>
        <w:proofErr w:type="spellStart"/>
        <w:r>
          <w:rPr>
            <w:rStyle w:val="Hyperlink"/>
            <w:color w:val="000000"/>
            <w:shd w:val="clear" w:color="auto" w:fill="FFFFFF"/>
          </w:rPr>
          <w:t>Nacíon</w:t>
        </w:r>
        <w:proofErr w:type="spellEnd"/>
      </w:hyperlink>
      <w:r>
        <w:rPr>
          <w:color w:val="000000"/>
          <w:shd w:val="clear" w:color="auto" w:fill="FFFFFF"/>
        </w:rPr>
        <w:t>), Puerto Rico (such as</w:t>
      </w:r>
      <w:hyperlink r:id="rId25" w:history="1">
        <w:r>
          <w:rPr>
            <w:rStyle w:val="Hyperlink"/>
            <w:color w:val="000000"/>
            <w:shd w:val="clear" w:color="auto" w:fill="FFFFFF"/>
          </w:rPr>
          <w:t xml:space="preserve"> El Nuevo </w:t>
        </w:r>
        <w:proofErr w:type="spellStart"/>
        <w:r>
          <w:rPr>
            <w:rStyle w:val="Hyperlink"/>
            <w:color w:val="000000"/>
            <w:shd w:val="clear" w:color="auto" w:fill="FFFFFF"/>
          </w:rPr>
          <w:t>Dia</w:t>
        </w:r>
        <w:proofErr w:type="spellEnd"/>
      </w:hyperlink>
      <w:r>
        <w:rPr>
          <w:color w:val="000000"/>
          <w:shd w:val="clear" w:color="auto" w:fill="FFFFFF"/>
        </w:rPr>
        <w:t xml:space="preserve"> and</w:t>
      </w:r>
      <w:hyperlink r:id="rId26" w:history="1">
        <w:r>
          <w:rPr>
            <w:rStyle w:val="Hyperlink"/>
            <w:color w:val="000000"/>
            <w:shd w:val="clear" w:color="auto" w:fill="FFFFFF"/>
          </w:rPr>
          <w:t xml:space="preserve"> El </w:t>
        </w:r>
        <w:proofErr w:type="spellStart"/>
        <w:r>
          <w:rPr>
            <w:rStyle w:val="Hyperlink"/>
            <w:color w:val="000000"/>
            <w:shd w:val="clear" w:color="auto" w:fill="FFFFFF"/>
          </w:rPr>
          <w:t>Vocero</w:t>
        </w:r>
        <w:proofErr w:type="spellEnd"/>
      </w:hyperlink>
      <w:r>
        <w:rPr>
          <w:color w:val="000000"/>
          <w:shd w:val="clear" w:color="auto" w:fill="FFFFFF"/>
        </w:rPr>
        <w:t>), and Mexico (such as</w:t>
      </w:r>
      <w:hyperlink r:id="rId27" w:history="1">
        <w:r>
          <w:rPr>
            <w:rStyle w:val="Hyperlink"/>
            <w:color w:val="000000"/>
            <w:shd w:val="clear" w:color="auto" w:fill="FFFFFF"/>
          </w:rPr>
          <w:t xml:space="preserve"> El Universal</w:t>
        </w:r>
      </w:hyperlink>
      <w:r>
        <w:rPr>
          <w:color w:val="000000"/>
          <w:shd w:val="clear" w:color="auto" w:fill="FFFFFF"/>
        </w:rPr>
        <w:t>,</w:t>
      </w:r>
      <w:hyperlink r:id="rId28" w:history="1">
        <w:r>
          <w:rPr>
            <w:rStyle w:val="Hyperlink"/>
            <w:color w:val="000000"/>
            <w:shd w:val="clear" w:color="auto" w:fill="FFFFFF"/>
          </w:rPr>
          <w:t xml:space="preserve"> La </w:t>
        </w:r>
        <w:proofErr w:type="spellStart"/>
        <w:r>
          <w:rPr>
            <w:rStyle w:val="Hyperlink"/>
            <w:color w:val="000000"/>
            <w:shd w:val="clear" w:color="auto" w:fill="FFFFFF"/>
          </w:rPr>
          <w:t>Jornada</w:t>
        </w:r>
        <w:proofErr w:type="spellEnd"/>
      </w:hyperlink>
      <w:r>
        <w:rPr>
          <w:color w:val="000000"/>
          <w:shd w:val="clear" w:color="auto" w:fill="FFFFFF"/>
        </w:rPr>
        <w:t>, and</w:t>
      </w:r>
      <w:hyperlink r:id="rId29" w:history="1">
        <w:r>
          <w:rPr>
            <w:rStyle w:val="Hyperlink"/>
            <w:color w:val="000000"/>
            <w:shd w:val="clear" w:color="auto" w:fill="FFFFFF"/>
          </w:rPr>
          <w:t xml:space="preserve"> </w:t>
        </w:r>
        <w:proofErr w:type="spellStart"/>
        <w:r>
          <w:rPr>
            <w:rStyle w:val="Hyperlink"/>
            <w:color w:val="000000"/>
            <w:shd w:val="clear" w:color="auto" w:fill="FFFFFF"/>
          </w:rPr>
          <w:t>Reforma</w:t>
        </w:r>
        <w:proofErr w:type="spellEnd"/>
      </w:hyperlink>
      <w:r>
        <w:rPr>
          <w:color w:val="000000"/>
          <w:shd w:val="clear" w:color="auto" w:fill="FFFFFF"/>
        </w:rPr>
        <w:t>) which will be useful in finding articles related to the hobbies and interests which students may be researching in these particular countries.</w:t>
      </w:r>
      <w:proofErr w:type="gramEnd"/>
      <w:r>
        <w:rPr>
          <w:color w:val="000000"/>
          <w:shd w:val="clear" w:color="auto" w:fill="FFFFFF"/>
        </w:rPr>
        <w:t xml:space="preserve"> In addition to news sites, students </w:t>
      </w:r>
      <w:proofErr w:type="gramStart"/>
      <w:r>
        <w:rPr>
          <w:color w:val="000000"/>
          <w:shd w:val="clear" w:color="auto" w:fill="FFFFFF"/>
        </w:rPr>
        <w:t>will be allowed</w:t>
      </w:r>
      <w:proofErr w:type="gramEnd"/>
      <w:r>
        <w:rPr>
          <w:color w:val="000000"/>
          <w:shd w:val="clear" w:color="auto" w:fill="FFFFFF"/>
        </w:rPr>
        <w:t xml:space="preserve"> to use Spanish blogs and Spanish YouTube videos as resources for their projects. The professor will encourage students to find Spanish forums related to their hobby or interest and post questions in the target language they may have concerning the topic. By using Spanish blogs, YouTube, and forums, students may be able to find experts in the field or </w:t>
      </w:r>
      <w:r>
        <w:rPr>
          <w:b/>
          <w:bCs/>
          <w:i/>
          <w:iCs/>
          <w:color w:val="000000"/>
          <w:shd w:val="clear" w:color="auto" w:fill="FFFFFF"/>
        </w:rPr>
        <w:t>more</w:t>
      </w:r>
      <w:r>
        <w:rPr>
          <w:color w:val="000000"/>
          <w:shd w:val="clear" w:color="auto" w:fill="FFFFFF"/>
        </w:rPr>
        <w:t xml:space="preserve"> </w:t>
      </w:r>
      <w:r>
        <w:rPr>
          <w:b/>
          <w:bCs/>
          <w:i/>
          <w:iCs/>
          <w:color w:val="000000"/>
          <w:shd w:val="clear" w:color="auto" w:fill="FFFFFF"/>
        </w:rPr>
        <w:t>knowledgeable others</w:t>
      </w:r>
      <w:r>
        <w:rPr>
          <w:color w:val="000000"/>
          <w:shd w:val="clear" w:color="auto" w:fill="FFFFFF"/>
        </w:rPr>
        <w:t xml:space="preserve"> who can provide insight into the hobby and culture of that interest in a particular country. Students may even be able to establish a relationship or build a friendship with a person from these online </w:t>
      </w:r>
      <w:r>
        <w:rPr>
          <w:b/>
          <w:bCs/>
          <w:i/>
          <w:iCs/>
          <w:color w:val="000000"/>
          <w:shd w:val="clear" w:color="auto" w:fill="FFFFFF"/>
        </w:rPr>
        <w:t>global communities</w:t>
      </w:r>
      <w:r>
        <w:rPr>
          <w:color w:val="000000"/>
          <w:shd w:val="clear" w:color="auto" w:fill="FFFFFF"/>
        </w:rPr>
        <w:t xml:space="preserve"> through their research (i.e. </w:t>
      </w:r>
      <w:proofErr w:type="gramStart"/>
      <w:r>
        <w:rPr>
          <w:b/>
          <w:bCs/>
          <w:color w:val="000000"/>
          <w:shd w:val="clear" w:color="auto" w:fill="FFFFFF"/>
        </w:rPr>
        <w:t>Learning</w:t>
      </w:r>
      <w:proofErr w:type="gramEnd"/>
      <w:r>
        <w:rPr>
          <w:b/>
          <w:bCs/>
          <w:color w:val="000000"/>
          <w:shd w:val="clear" w:color="auto" w:fill="FFFFFF"/>
        </w:rPr>
        <w:t xml:space="preserve"> communities</w:t>
      </w:r>
      <w:r>
        <w:rPr>
          <w:color w:val="000000"/>
          <w:shd w:val="clear" w:color="auto" w:fill="FFFFFF"/>
        </w:rPr>
        <w:t>). The professor will also bring in a librarian during Week 12 in order to help students with researching their projects (i.e. using GALILEO and/or other available databases in the target language). </w:t>
      </w:r>
    </w:p>
    <w:p w14:paraId="3F3DF5F2" w14:textId="77777777" w:rsidR="009819E8" w:rsidRDefault="009819E8" w:rsidP="009819E8">
      <w:pPr>
        <w:pStyle w:val="NormalWeb"/>
      </w:pPr>
      <w:r>
        <w:rPr>
          <w:color w:val="000000"/>
          <w:shd w:val="clear" w:color="auto" w:fill="FFFFFF"/>
        </w:rPr>
        <w:t> </w:t>
      </w:r>
    </w:p>
    <w:p w14:paraId="47110953" w14:textId="77777777" w:rsidR="009819E8" w:rsidRDefault="009819E8" w:rsidP="009819E8">
      <w:pPr>
        <w:pStyle w:val="NormalWeb"/>
      </w:pPr>
      <w:r>
        <w:rPr>
          <w:color w:val="000000"/>
          <w:shd w:val="clear" w:color="auto" w:fill="FFFFFF"/>
        </w:rPr>
        <w:t>During these class sessions (Weeks 12, 14, &amp; 16), students will also be able to confer not only with the teacher but also their peers (</w:t>
      </w:r>
      <w:r>
        <w:rPr>
          <w:b/>
          <w:bCs/>
          <w:i/>
          <w:iCs/>
          <w:color w:val="000000"/>
          <w:shd w:val="clear" w:color="auto" w:fill="FFFFFF"/>
        </w:rPr>
        <w:t>Learning Communities)</w:t>
      </w:r>
      <w:r>
        <w:rPr>
          <w:color w:val="000000"/>
          <w:shd w:val="clear" w:color="auto" w:fill="FFFFFF"/>
        </w:rPr>
        <w:t xml:space="preserve">. Students who selected similar hobbies or interests will have the opportunity to share their findings and resources with one another in order to improve their research and project in general. After conducting research and gathering their information in Weeks 12 and 14, students will begin writing their 1-2 pages research papers in Spanish and putting together their 2-5 minutes oral presentations in Spanish along with their slides (i.e. PowerPoint, Google Slides, Prezi). The professor will demonstrate to </w:t>
      </w:r>
      <w:r>
        <w:rPr>
          <w:color w:val="000000"/>
          <w:shd w:val="clear" w:color="auto" w:fill="FFFFFF"/>
        </w:rPr>
        <w:lastRenderedPageBreak/>
        <w:t>students how to change the language in Microsoft Word and in other software programs so that they can write in Spanish without any interruptions due to the autocorrect features of said programs.</w:t>
      </w:r>
    </w:p>
    <w:p w14:paraId="739F88C5" w14:textId="77777777" w:rsidR="009819E8" w:rsidRDefault="009819E8" w:rsidP="009819E8">
      <w:pPr>
        <w:pStyle w:val="NormalWeb"/>
      </w:pPr>
      <w:r>
        <w:rPr>
          <w:color w:val="000000"/>
          <w:shd w:val="clear" w:color="auto" w:fill="FFFFFF"/>
        </w:rPr>
        <w:t> </w:t>
      </w:r>
    </w:p>
    <w:p w14:paraId="0AC66DA6" w14:textId="7308F434" w:rsidR="009819E8" w:rsidRDefault="009819E8" w:rsidP="009819E8">
      <w:pPr>
        <w:rPr>
          <w:color w:val="000000"/>
        </w:rPr>
      </w:pPr>
      <w:r>
        <w:rPr>
          <w:color w:val="000000"/>
        </w:rPr>
        <w:t xml:space="preserve">During Week 18, students will finalize their </w:t>
      </w:r>
      <w:r>
        <w:rPr>
          <w:b/>
          <w:bCs/>
          <w:color w:val="000000"/>
        </w:rPr>
        <w:t xml:space="preserve">major </w:t>
      </w:r>
      <w:r>
        <w:rPr>
          <w:b/>
          <w:bCs/>
          <w:i/>
          <w:iCs/>
          <w:color w:val="000000"/>
        </w:rPr>
        <w:t>project-based learning activity</w:t>
      </w:r>
      <w:r>
        <w:rPr>
          <w:color w:val="000000"/>
        </w:rPr>
        <w:t xml:space="preserve"> and present it to the rest of the class. After presentations for each class period, the professor will lead a </w:t>
      </w:r>
      <w:r>
        <w:rPr>
          <w:b/>
          <w:bCs/>
          <w:color w:val="000000"/>
        </w:rPr>
        <w:t>discussion asking students to reflect on what they learned from each of their classmates’ projects.</w:t>
      </w:r>
      <w:r>
        <w:rPr>
          <w:color w:val="000000"/>
        </w:rPr>
        <w:t xml:space="preserve"> For instance, students may be asked what insights into the culture they learned from the presentations that day, what struck them as interesting or unique about a certain hobby, and what connections they may have made between themselves and the peoples or hobbies </w:t>
      </w:r>
      <w:proofErr w:type="gramStart"/>
      <w:r>
        <w:rPr>
          <w:color w:val="000000"/>
        </w:rPr>
        <w:t>discussed?</w:t>
      </w:r>
      <w:proofErr w:type="gramEnd"/>
      <w:r>
        <w:rPr>
          <w:color w:val="000000"/>
        </w:rPr>
        <w:t xml:space="preserve"> Thus, once again while this is a project-based learning activity, there are also key elements of the </w:t>
      </w:r>
      <w:r>
        <w:rPr>
          <w:b/>
          <w:bCs/>
          <w:color w:val="000000"/>
        </w:rPr>
        <w:t>Learning Communities model</w:t>
      </w:r>
      <w:r>
        <w:rPr>
          <w:color w:val="000000"/>
        </w:rPr>
        <w:t xml:space="preserve"> tied into it with the amount of </w:t>
      </w:r>
      <w:r>
        <w:rPr>
          <w:b/>
          <w:bCs/>
          <w:i/>
          <w:iCs/>
          <w:color w:val="000000"/>
        </w:rPr>
        <w:t>self-reflection</w:t>
      </w:r>
      <w:r>
        <w:rPr>
          <w:color w:val="000000"/>
        </w:rPr>
        <w:t xml:space="preserve"> and </w:t>
      </w:r>
      <w:r>
        <w:rPr>
          <w:b/>
          <w:bCs/>
          <w:i/>
          <w:iCs/>
          <w:color w:val="000000"/>
        </w:rPr>
        <w:t xml:space="preserve">self-improvement </w:t>
      </w:r>
      <w:r>
        <w:rPr>
          <w:color w:val="000000"/>
        </w:rPr>
        <w:t>promoted within the class structure.</w:t>
      </w:r>
    </w:p>
    <w:p w14:paraId="2A257784" w14:textId="5F783B55" w:rsidR="009819E8" w:rsidRDefault="009819E8" w:rsidP="009819E8">
      <w:pPr>
        <w:pStyle w:val="Heading1"/>
      </w:pPr>
      <w:r>
        <w:t xml:space="preserve">What authentic Learning task(s) will your learners be doing during the experience? Explain what makes this task(s) both authentic AND </w:t>
      </w:r>
      <w:proofErr w:type="spellStart"/>
      <w:r>
        <w:t>usefule</w:t>
      </w:r>
      <w:proofErr w:type="spellEnd"/>
      <w:r>
        <w:t xml:space="preserve"> for learning.</w:t>
      </w:r>
    </w:p>
    <w:p w14:paraId="1C88AD4B" w14:textId="77777777" w:rsidR="009819E8" w:rsidRPr="009819E8" w:rsidRDefault="009819E8" w:rsidP="00D15B52">
      <w:pPr>
        <w:ind w:firstLine="0"/>
        <w:rPr>
          <w:rFonts w:ascii="Times New Roman" w:eastAsia="Times New Roman" w:hAnsi="Times New Roman" w:cs="Times New Roman"/>
          <w:kern w:val="0"/>
          <w:lang w:eastAsia="en-US"/>
        </w:rPr>
      </w:pPr>
      <w:r w:rsidRPr="009819E8">
        <w:rPr>
          <w:rFonts w:ascii="Times New Roman" w:eastAsia="Times New Roman" w:hAnsi="Times New Roman" w:cs="Times New Roman"/>
          <w:color w:val="000000"/>
          <w:kern w:val="0"/>
          <w:lang w:eastAsia="en-US"/>
        </w:rPr>
        <w:t xml:space="preserve">The </w:t>
      </w:r>
      <w:r w:rsidRPr="009819E8">
        <w:rPr>
          <w:rFonts w:ascii="Times New Roman" w:eastAsia="Times New Roman" w:hAnsi="Times New Roman" w:cs="Times New Roman"/>
          <w:b/>
          <w:bCs/>
          <w:i/>
          <w:iCs/>
          <w:color w:val="000000"/>
          <w:kern w:val="0"/>
          <w:lang w:eastAsia="en-US"/>
        </w:rPr>
        <w:t>community interaction</w:t>
      </w:r>
      <w:r w:rsidRPr="009819E8">
        <w:rPr>
          <w:rFonts w:ascii="Times New Roman" w:eastAsia="Times New Roman" w:hAnsi="Times New Roman" w:cs="Times New Roman"/>
          <w:color w:val="000000"/>
          <w:kern w:val="0"/>
          <w:lang w:eastAsia="en-US"/>
        </w:rPr>
        <w:t xml:space="preserve"> as well as intercultural communication skills required for the two mini-projects (visits to the local tiendas) make these both </w:t>
      </w:r>
      <w:r w:rsidRPr="009819E8">
        <w:rPr>
          <w:rFonts w:ascii="Times New Roman" w:eastAsia="Times New Roman" w:hAnsi="Times New Roman" w:cs="Times New Roman"/>
          <w:b/>
          <w:bCs/>
          <w:i/>
          <w:iCs/>
          <w:color w:val="000000"/>
          <w:kern w:val="0"/>
          <w:lang w:eastAsia="en-US"/>
        </w:rPr>
        <w:t>authentic and useful</w:t>
      </w:r>
      <w:r w:rsidRPr="009819E8">
        <w:rPr>
          <w:rFonts w:ascii="Times New Roman" w:eastAsia="Times New Roman" w:hAnsi="Times New Roman" w:cs="Times New Roman"/>
          <w:color w:val="000000"/>
          <w:kern w:val="0"/>
          <w:lang w:eastAsia="en-US"/>
        </w:rPr>
        <w:t xml:space="preserve"> for learning. Most students would find visiting a local store and buying snacks to be a </w:t>
      </w:r>
      <w:r w:rsidRPr="009819E8">
        <w:rPr>
          <w:rFonts w:ascii="Times New Roman" w:eastAsia="Times New Roman" w:hAnsi="Times New Roman" w:cs="Times New Roman"/>
          <w:b/>
          <w:bCs/>
          <w:i/>
          <w:iCs/>
          <w:color w:val="000000"/>
          <w:kern w:val="0"/>
          <w:lang w:eastAsia="en-US"/>
        </w:rPr>
        <w:t>worthwhile and useful</w:t>
      </w:r>
      <w:r w:rsidRPr="009819E8">
        <w:rPr>
          <w:rFonts w:ascii="Times New Roman" w:eastAsia="Times New Roman" w:hAnsi="Times New Roman" w:cs="Times New Roman"/>
          <w:color w:val="000000"/>
          <w:kern w:val="0"/>
          <w:lang w:eastAsia="en-US"/>
        </w:rPr>
        <w:t xml:space="preserve"> experience, especially if hungry. Thus, while this task seems trivial, it teaches a valuable skill set. These tasks are authentic in that the students </w:t>
      </w:r>
      <w:proofErr w:type="gramStart"/>
      <w:r w:rsidRPr="009819E8">
        <w:rPr>
          <w:rFonts w:ascii="Times New Roman" w:eastAsia="Times New Roman" w:hAnsi="Times New Roman" w:cs="Times New Roman"/>
          <w:color w:val="000000"/>
          <w:kern w:val="0"/>
          <w:lang w:eastAsia="en-US"/>
        </w:rPr>
        <w:t>are placed</w:t>
      </w:r>
      <w:proofErr w:type="gramEnd"/>
      <w:r w:rsidRPr="009819E8">
        <w:rPr>
          <w:rFonts w:ascii="Times New Roman" w:eastAsia="Times New Roman" w:hAnsi="Times New Roman" w:cs="Times New Roman"/>
          <w:color w:val="000000"/>
          <w:kern w:val="0"/>
          <w:lang w:eastAsia="en-US"/>
        </w:rPr>
        <w:t xml:space="preserve"> in situations in which they have to meet and talk with a person in the target language who may be of a different cultural and linguistic background. This task also aligns with and supports a few of Team Hispanic’s learning objectives such as </w:t>
      </w:r>
      <w:r w:rsidRPr="009819E8">
        <w:rPr>
          <w:rFonts w:ascii="Times New Roman" w:eastAsia="Times New Roman" w:hAnsi="Times New Roman" w:cs="Times New Roman"/>
          <w:i/>
          <w:iCs/>
          <w:color w:val="000000"/>
          <w:kern w:val="0"/>
          <w:lang w:eastAsia="en-US"/>
        </w:rPr>
        <w:t xml:space="preserve">students will gain an intercultural understanding of communication, students </w:t>
      </w:r>
      <w:r w:rsidRPr="009819E8">
        <w:rPr>
          <w:rFonts w:ascii="Times New Roman" w:eastAsia="Times New Roman" w:hAnsi="Times New Roman" w:cs="Times New Roman"/>
          <w:i/>
          <w:iCs/>
          <w:color w:val="000000"/>
          <w:kern w:val="0"/>
          <w:lang w:eastAsia="en-US"/>
        </w:rPr>
        <w:lastRenderedPageBreak/>
        <w:t xml:space="preserve">will have opportunities to start building relationships with the local Hispanic community, and students will correct common misconceptions concerning immigrants and Hispanic peoples and cultures. </w:t>
      </w:r>
      <w:r w:rsidRPr="009819E8">
        <w:rPr>
          <w:rFonts w:ascii="Times New Roman" w:eastAsia="Times New Roman" w:hAnsi="Times New Roman" w:cs="Times New Roman"/>
          <w:color w:val="000000"/>
          <w:kern w:val="0"/>
          <w:lang w:eastAsia="en-US"/>
        </w:rPr>
        <w:t xml:space="preserve">It is only through shared authentic experiences that non-Hispanics will be able to bridge gaps between themselves and the Hispanic community, reconcile any misconceptions they have about one another, and begin to form relationships. Thus, these two mini-projects with authentic learning tasks will aid in this process. John Dewey once stated, </w:t>
      </w:r>
      <w:r w:rsidRPr="009819E8">
        <w:rPr>
          <w:rFonts w:ascii="Times New Roman" w:eastAsia="Times New Roman" w:hAnsi="Times New Roman" w:cs="Times New Roman"/>
          <w:color w:val="181818"/>
          <w:kern w:val="0"/>
          <w:shd w:val="clear" w:color="auto" w:fill="FFFFFF"/>
          <w:lang w:eastAsia="en-US"/>
        </w:rPr>
        <w:t>“Education is a social process; education is growth; education is not preparation for life but is life itself” (</w:t>
      </w:r>
      <w:r w:rsidRPr="009819E8">
        <w:rPr>
          <w:rFonts w:ascii="Times New Roman" w:eastAsia="Times New Roman" w:hAnsi="Times New Roman" w:cs="Times New Roman"/>
          <w:color w:val="181818"/>
          <w:kern w:val="0"/>
          <w:highlight w:val="yellow"/>
          <w:shd w:val="clear" w:color="auto" w:fill="FFFFFF"/>
          <w:lang w:eastAsia="en-US"/>
        </w:rPr>
        <w:t>Knapp</w:t>
      </w:r>
      <w:r w:rsidRPr="009819E8">
        <w:rPr>
          <w:rFonts w:ascii="Times New Roman" w:eastAsia="Times New Roman" w:hAnsi="Times New Roman" w:cs="Times New Roman"/>
          <w:color w:val="181818"/>
          <w:kern w:val="0"/>
          <w:shd w:val="clear" w:color="auto" w:fill="FFFFFF"/>
          <w:lang w:eastAsia="en-US"/>
        </w:rPr>
        <w:t xml:space="preserve">, 2017). Therefore, these authentic learning tasks place students in a real-world context, allow them to be social, and grow </w:t>
      </w:r>
      <w:proofErr w:type="gramStart"/>
      <w:r w:rsidRPr="009819E8">
        <w:rPr>
          <w:rFonts w:ascii="Times New Roman" w:eastAsia="Times New Roman" w:hAnsi="Times New Roman" w:cs="Times New Roman"/>
          <w:color w:val="181818"/>
          <w:kern w:val="0"/>
          <w:shd w:val="clear" w:color="auto" w:fill="FFFFFF"/>
          <w:lang w:eastAsia="en-US"/>
        </w:rPr>
        <w:t>as a result</w:t>
      </w:r>
      <w:proofErr w:type="gramEnd"/>
      <w:r w:rsidRPr="009819E8">
        <w:rPr>
          <w:rFonts w:ascii="Times New Roman" w:eastAsia="Times New Roman" w:hAnsi="Times New Roman" w:cs="Times New Roman"/>
          <w:color w:val="181818"/>
          <w:kern w:val="0"/>
          <w:shd w:val="clear" w:color="auto" w:fill="FFFFFF"/>
          <w:lang w:eastAsia="en-US"/>
        </w:rPr>
        <w:t xml:space="preserve"> of their experiences. This growth is not only academic but also personal so that they can become an asset and part of their local communities.</w:t>
      </w:r>
    </w:p>
    <w:p w14:paraId="398D6368" w14:textId="426CE718" w:rsidR="009819E8" w:rsidRPr="009819E8" w:rsidRDefault="009819E8" w:rsidP="00D15B52">
      <w:r w:rsidRPr="009819E8">
        <w:rPr>
          <w:rFonts w:ascii="Times New Roman" w:eastAsia="Times New Roman" w:hAnsi="Times New Roman" w:cs="Times New Roman"/>
          <w:kern w:val="0"/>
          <w:lang w:eastAsia="en-US"/>
        </w:rPr>
        <w:br/>
      </w:r>
      <w:r w:rsidRPr="009819E8">
        <w:rPr>
          <w:rFonts w:ascii="Times New Roman" w:eastAsia="Times New Roman" w:hAnsi="Times New Roman" w:cs="Times New Roman"/>
          <w:color w:val="000000"/>
          <w:kern w:val="0"/>
          <w:lang w:eastAsia="en-US"/>
        </w:rPr>
        <w:t xml:space="preserve">In addition to the two mini-projects, the </w:t>
      </w:r>
      <w:r w:rsidRPr="009819E8">
        <w:rPr>
          <w:rFonts w:ascii="Times New Roman" w:eastAsia="Times New Roman" w:hAnsi="Times New Roman" w:cs="Times New Roman"/>
          <w:b/>
          <w:bCs/>
          <w:color w:val="000000"/>
          <w:kern w:val="0"/>
          <w:lang w:eastAsia="en-US"/>
        </w:rPr>
        <w:t xml:space="preserve">major project-based learning activity </w:t>
      </w:r>
      <w:r w:rsidRPr="009819E8">
        <w:rPr>
          <w:rFonts w:ascii="Times New Roman" w:eastAsia="Times New Roman" w:hAnsi="Times New Roman" w:cs="Times New Roman"/>
          <w:color w:val="000000"/>
          <w:kern w:val="0"/>
          <w:lang w:eastAsia="en-US"/>
        </w:rPr>
        <w:t xml:space="preserve">is also an example of an authentic learning task. While this major project-based learning activity </w:t>
      </w:r>
      <w:proofErr w:type="gramStart"/>
      <w:r w:rsidRPr="009819E8">
        <w:rPr>
          <w:rFonts w:ascii="Times New Roman" w:eastAsia="Times New Roman" w:hAnsi="Times New Roman" w:cs="Times New Roman"/>
          <w:color w:val="000000"/>
          <w:kern w:val="0"/>
          <w:lang w:eastAsia="en-US"/>
        </w:rPr>
        <w:t>is referred</w:t>
      </w:r>
      <w:proofErr w:type="gramEnd"/>
      <w:r w:rsidRPr="009819E8">
        <w:rPr>
          <w:rFonts w:ascii="Times New Roman" w:eastAsia="Times New Roman" w:hAnsi="Times New Roman" w:cs="Times New Roman"/>
          <w:color w:val="000000"/>
          <w:kern w:val="0"/>
          <w:lang w:eastAsia="en-US"/>
        </w:rPr>
        <w:t xml:space="preserve"> to as a </w:t>
      </w:r>
      <w:r w:rsidRPr="009819E8">
        <w:rPr>
          <w:rFonts w:ascii="Times New Roman" w:eastAsia="Times New Roman" w:hAnsi="Times New Roman" w:cs="Times New Roman"/>
          <w:b/>
          <w:bCs/>
          <w:color w:val="000000"/>
          <w:kern w:val="0"/>
          <w:lang w:eastAsia="en-US"/>
        </w:rPr>
        <w:t>research project</w:t>
      </w:r>
      <w:r w:rsidRPr="009819E8">
        <w:rPr>
          <w:rFonts w:ascii="Times New Roman" w:eastAsia="Times New Roman" w:hAnsi="Times New Roman" w:cs="Times New Roman"/>
          <w:color w:val="000000"/>
          <w:kern w:val="0"/>
          <w:lang w:eastAsia="en-US"/>
        </w:rPr>
        <w:t xml:space="preserve">, it is so much more than just a paper and a presentation. For instance, students will have the opportunity to develop their research skills, communication skills, technology skills, and language skills all at the same time. Students </w:t>
      </w:r>
      <w:proofErr w:type="gramStart"/>
      <w:r w:rsidRPr="009819E8">
        <w:rPr>
          <w:rFonts w:ascii="Times New Roman" w:eastAsia="Times New Roman" w:hAnsi="Times New Roman" w:cs="Times New Roman"/>
          <w:color w:val="000000"/>
          <w:kern w:val="0"/>
          <w:lang w:eastAsia="en-US"/>
        </w:rPr>
        <w:t>will be asked</w:t>
      </w:r>
      <w:proofErr w:type="gramEnd"/>
      <w:r w:rsidRPr="009819E8">
        <w:rPr>
          <w:rFonts w:ascii="Times New Roman" w:eastAsia="Times New Roman" w:hAnsi="Times New Roman" w:cs="Times New Roman"/>
          <w:color w:val="000000"/>
          <w:kern w:val="0"/>
          <w:lang w:eastAsia="en-US"/>
        </w:rPr>
        <w:t xml:space="preserve"> to find online chat rooms, forums, and other online </w:t>
      </w:r>
      <w:r w:rsidRPr="009819E8">
        <w:rPr>
          <w:rFonts w:ascii="Times New Roman" w:eastAsia="Times New Roman" w:hAnsi="Times New Roman" w:cs="Times New Roman"/>
          <w:b/>
          <w:bCs/>
          <w:i/>
          <w:iCs/>
          <w:color w:val="000000"/>
          <w:kern w:val="0"/>
          <w:lang w:eastAsia="en-US"/>
        </w:rPr>
        <w:t>communities</w:t>
      </w:r>
      <w:r w:rsidRPr="009819E8">
        <w:rPr>
          <w:rFonts w:ascii="Times New Roman" w:eastAsia="Times New Roman" w:hAnsi="Times New Roman" w:cs="Times New Roman"/>
          <w:color w:val="000000"/>
          <w:kern w:val="0"/>
          <w:lang w:eastAsia="en-US"/>
        </w:rPr>
        <w:t xml:space="preserve"> in which to communicate with native Spanish speakers regarding the hobby or interest they are researching. Students will be encouraged to find YouTube influencers, leaders of fan clubs, organizations, etc. to inquire about the culture and community surrounding their chosen topic. These types of online </w:t>
      </w:r>
      <w:r w:rsidRPr="009819E8">
        <w:rPr>
          <w:rFonts w:ascii="Times New Roman" w:eastAsia="Times New Roman" w:hAnsi="Times New Roman" w:cs="Times New Roman"/>
          <w:b/>
          <w:bCs/>
          <w:i/>
          <w:iCs/>
          <w:color w:val="000000"/>
          <w:kern w:val="0"/>
          <w:lang w:eastAsia="en-US"/>
        </w:rPr>
        <w:t>interactions</w:t>
      </w:r>
      <w:r w:rsidRPr="009819E8">
        <w:rPr>
          <w:rFonts w:ascii="Times New Roman" w:eastAsia="Times New Roman" w:hAnsi="Times New Roman" w:cs="Times New Roman"/>
          <w:color w:val="000000"/>
          <w:kern w:val="0"/>
          <w:lang w:eastAsia="en-US"/>
        </w:rPr>
        <w:t xml:space="preserve"> such as reading blogs, forums, and watching videos are all things that people interested in something would do normally. Thus, there is </w:t>
      </w:r>
      <w:r w:rsidRPr="009819E8">
        <w:rPr>
          <w:rFonts w:ascii="Times New Roman" w:eastAsia="Times New Roman" w:hAnsi="Times New Roman" w:cs="Times New Roman"/>
          <w:b/>
          <w:bCs/>
          <w:i/>
          <w:iCs/>
          <w:color w:val="000000"/>
          <w:kern w:val="0"/>
          <w:lang w:eastAsia="en-US"/>
        </w:rPr>
        <w:t xml:space="preserve">worth and use </w:t>
      </w:r>
      <w:r w:rsidRPr="009819E8">
        <w:rPr>
          <w:rFonts w:ascii="Times New Roman" w:eastAsia="Times New Roman" w:hAnsi="Times New Roman" w:cs="Times New Roman"/>
          <w:color w:val="000000"/>
          <w:kern w:val="0"/>
          <w:lang w:eastAsia="en-US"/>
        </w:rPr>
        <w:t xml:space="preserve">to them. Adding the element that students must communicate and use the target language in their discussions and research ensures that students </w:t>
      </w:r>
      <w:r w:rsidRPr="009819E8">
        <w:rPr>
          <w:rFonts w:ascii="Times New Roman" w:eastAsia="Times New Roman" w:hAnsi="Times New Roman" w:cs="Times New Roman"/>
          <w:color w:val="000000"/>
          <w:kern w:val="0"/>
          <w:lang w:eastAsia="en-US"/>
        </w:rPr>
        <w:lastRenderedPageBreak/>
        <w:t xml:space="preserve">are developing their communication skills in the target language. The research skills they acquire during the project will also serve them in the future; they are able to use the information they learn concerning how to find articles, cite them in their papers, etc. and transfer these skills across the curriculum to their other courses. Thus, once again, the task is not only beneficial for them academically but it also helps them </w:t>
      </w:r>
      <w:r w:rsidRPr="009819E8">
        <w:rPr>
          <w:rFonts w:ascii="Times New Roman" w:eastAsia="Times New Roman" w:hAnsi="Times New Roman" w:cs="Times New Roman"/>
          <w:b/>
          <w:bCs/>
          <w:i/>
          <w:iCs/>
          <w:color w:val="000000"/>
          <w:kern w:val="0"/>
          <w:lang w:eastAsia="en-US"/>
        </w:rPr>
        <w:t>build social connections</w:t>
      </w:r>
      <w:r w:rsidRPr="009819E8">
        <w:rPr>
          <w:rFonts w:ascii="Times New Roman" w:eastAsia="Times New Roman" w:hAnsi="Times New Roman" w:cs="Times New Roman"/>
          <w:color w:val="000000"/>
          <w:kern w:val="0"/>
          <w:lang w:eastAsia="en-US"/>
        </w:rPr>
        <w:t xml:space="preserve">, learn to </w:t>
      </w:r>
      <w:r w:rsidRPr="009819E8">
        <w:rPr>
          <w:rFonts w:ascii="Times New Roman" w:eastAsia="Times New Roman" w:hAnsi="Times New Roman" w:cs="Times New Roman"/>
          <w:b/>
          <w:bCs/>
          <w:i/>
          <w:iCs/>
          <w:color w:val="000000"/>
          <w:kern w:val="0"/>
          <w:lang w:eastAsia="en-US"/>
        </w:rPr>
        <w:t>communicate more effectively</w:t>
      </w:r>
      <w:r w:rsidRPr="009819E8">
        <w:rPr>
          <w:rFonts w:ascii="Times New Roman" w:eastAsia="Times New Roman" w:hAnsi="Times New Roman" w:cs="Times New Roman"/>
          <w:color w:val="000000"/>
          <w:kern w:val="0"/>
          <w:lang w:eastAsia="en-US"/>
        </w:rPr>
        <w:t xml:space="preserve">, and gives them insight into a more </w:t>
      </w:r>
      <w:r w:rsidRPr="009819E8">
        <w:rPr>
          <w:rFonts w:ascii="Times New Roman" w:eastAsia="Times New Roman" w:hAnsi="Times New Roman" w:cs="Times New Roman"/>
          <w:b/>
          <w:bCs/>
          <w:i/>
          <w:iCs/>
          <w:color w:val="000000"/>
          <w:kern w:val="0"/>
          <w:lang w:eastAsia="en-US"/>
        </w:rPr>
        <w:t>global perspective</w:t>
      </w:r>
      <w:r w:rsidRPr="009819E8">
        <w:rPr>
          <w:rFonts w:ascii="Times New Roman" w:eastAsia="Times New Roman" w:hAnsi="Times New Roman" w:cs="Times New Roman"/>
          <w:color w:val="000000"/>
          <w:kern w:val="0"/>
          <w:lang w:eastAsia="en-US"/>
        </w:rPr>
        <w:t>, which relates back to our learning objectives.</w:t>
      </w:r>
    </w:p>
    <w:p w14:paraId="293B45A1" w14:textId="29A57DE6" w:rsidR="009819E8" w:rsidRDefault="009819E8" w:rsidP="009819E8">
      <w:pPr>
        <w:pStyle w:val="Heading1"/>
      </w:pPr>
      <w:r>
        <w:t>Fit with chosen Instructional Model(s)</w:t>
      </w:r>
    </w:p>
    <w:p w14:paraId="1139F8A7" w14:textId="6CEFE119" w:rsidR="009819E8" w:rsidRPr="009819E8" w:rsidRDefault="009819E8" w:rsidP="009819E8">
      <w:r w:rsidRPr="009819E8">
        <w:t xml:space="preserve">Out of the four possible learning models presented as part of this project, we felt that </w:t>
      </w:r>
      <w:r w:rsidRPr="009819E8">
        <w:rPr>
          <w:b/>
          <w:bCs/>
        </w:rPr>
        <w:t>Project Based Learning (PBL) and Learning Communities (LC)</w:t>
      </w:r>
      <w:r w:rsidRPr="009819E8">
        <w:t xml:space="preserve"> most closely matched our vision of the project even though we have used elements of the other models such as cognitive apprenticeship as mentioned in the prototype section. Both our chosen primary learning models complement each other and even overlap</w:t>
      </w:r>
      <w:r w:rsidR="00D15B52" w:rsidRPr="009819E8">
        <w:t> with</w:t>
      </w:r>
      <w:r w:rsidRPr="009819E8">
        <w:t xml:space="preserve"> several features that are common across many constructivist models.  The Authentic Learning Task and our approach integrated all the key features of both these models in different parts of the overall class.  </w:t>
      </w:r>
    </w:p>
    <w:p w14:paraId="7804D9B5" w14:textId="77777777" w:rsidR="009819E8" w:rsidRPr="009819E8" w:rsidRDefault="009819E8" w:rsidP="009819E8"/>
    <w:p w14:paraId="6D20FA0D" w14:textId="77777777" w:rsidR="009819E8" w:rsidRPr="009819E8" w:rsidRDefault="009819E8" w:rsidP="009819E8">
      <w:r w:rsidRPr="009819E8">
        <w:t>Project Based Learning is a learning model that has students engage in a complex problem, complete research, and synthesize data, to produce an artifact. It has seven key features: </w:t>
      </w:r>
    </w:p>
    <w:p w14:paraId="2525A3F5" w14:textId="77777777" w:rsidR="009819E8" w:rsidRPr="009819E8" w:rsidRDefault="009819E8" w:rsidP="009819E8">
      <w:pPr>
        <w:numPr>
          <w:ilvl w:val="0"/>
          <w:numId w:val="17"/>
        </w:numPr>
      </w:pPr>
      <w:r w:rsidRPr="009819E8">
        <w:t>Learner-Centered Environment</w:t>
      </w:r>
    </w:p>
    <w:p w14:paraId="300FC2C0" w14:textId="77777777" w:rsidR="009819E8" w:rsidRPr="009819E8" w:rsidRDefault="009819E8" w:rsidP="009819E8">
      <w:pPr>
        <w:numPr>
          <w:ilvl w:val="0"/>
          <w:numId w:val="17"/>
        </w:numPr>
      </w:pPr>
      <w:r w:rsidRPr="009819E8">
        <w:t>Collaboration</w:t>
      </w:r>
    </w:p>
    <w:p w14:paraId="67AF03EF" w14:textId="77777777" w:rsidR="009819E8" w:rsidRPr="009819E8" w:rsidRDefault="009819E8" w:rsidP="009819E8">
      <w:pPr>
        <w:numPr>
          <w:ilvl w:val="0"/>
          <w:numId w:val="17"/>
        </w:numPr>
      </w:pPr>
      <w:r w:rsidRPr="009819E8">
        <w:t>Curricular Content</w:t>
      </w:r>
    </w:p>
    <w:p w14:paraId="4036CCE7" w14:textId="77777777" w:rsidR="009819E8" w:rsidRPr="009819E8" w:rsidRDefault="009819E8" w:rsidP="009819E8">
      <w:pPr>
        <w:numPr>
          <w:ilvl w:val="0"/>
          <w:numId w:val="17"/>
        </w:numPr>
      </w:pPr>
      <w:r w:rsidRPr="009819E8">
        <w:t>Authentic Tasks</w:t>
      </w:r>
    </w:p>
    <w:p w14:paraId="115F9509" w14:textId="77777777" w:rsidR="009819E8" w:rsidRPr="009819E8" w:rsidRDefault="009819E8" w:rsidP="009819E8">
      <w:pPr>
        <w:numPr>
          <w:ilvl w:val="0"/>
          <w:numId w:val="17"/>
        </w:numPr>
      </w:pPr>
      <w:r w:rsidRPr="009819E8">
        <w:lastRenderedPageBreak/>
        <w:t>Multiple Expression Modes</w:t>
      </w:r>
    </w:p>
    <w:p w14:paraId="1AE528F4" w14:textId="77777777" w:rsidR="009819E8" w:rsidRPr="009819E8" w:rsidRDefault="009819E8" w:rsidP="009819E8">
      <w:pPr>
        <w:numPr>
          <w:ilvl w:val="0"/>
          <w:numId w:val="17"/>
        </w:numPr>
      </w:pPr>
      <w:r w:rsidRPr="009819E8">
        <w:t>Emphasis on time management</w:t>
      </w:r>
    </w:p>
    <w:p w14:paraId="6460D255" w14:textId="77777777" w:rsidR="009819E8" w:rsidRPr="009819E8" w:rsidRDefault="009819E8" w:rsidP="009819E8">
      <w:pPr>
        <w:numPr>
          <w:ilvl w:val="0"/>
          <w:numId w:val="17"/>
        </w:numPr>
      </w:pPr>
      <w:r w:rsidRPr="009819E8">
        <w:t>Innovative assessment </w:t>
      </w:r>
    </w:p>
    <w:p w14:paraId="717201D5" w14:textId="77777777" w:rsidR="009819E8" w:rsidRPr="009819E8" w:rsidRDefault="009819E8" w:rsidP="009819E8"/>
    <w:p w14:paraId="3DBD4B5B" w14:textId="4772B1AC" w:rsidR="009819E8" w:rsidRPr="009819E8" w:rsidRDefault="009819E8" w:rsidP="009819E8">
      <w:r w:rsidRPr="009819E8">
        <w:t xml:space="preserve">The first feature is that it focuses on being a </w:t>
      </w:r>
      <w:r w:rsidR="00D15B52" w:rsidRPr="009819E8">
        <w:t>learner-centered</w:t>
      </w:r>
      <w:r w:rsidRPr="009819E8">
        <w:t xml:space="preserve"> environment.  The learning in the projects is </w:t>
      </w:r>
      <w:r w:rsidRPr="009819E8">
        <w:rPr>
          <w:b/>
          <w:bCs/>
        </w:rPr>
        <w:t>distinctly student centered</w:t>
      </w:r>
      <w:r w:rsidRPr="009819E8">
        <w:t xml:space="preserve"> as the students will guide the choice of vocabulary of ingredients, flavors, and concerns that are important to them in the visit project and they get to choose the topic of research for the major research project. This </w:t>
      </w:r>
      <w:r w:rsidR="00D15B52">
        <w:t xml:space="preserve">relates </w:t>
      </w:r>
      <w:r w:rsidRPr="009819E8">
        <w:t xml:space="preserve">to the third feature of Curricular content because though there are </w:t>
      </w:r>
      <w:r w:rsidRPr="009819E8">
        <w:rPr>
          <w:b/>
          <w:bCs/>
        </w:rPr>
        <w:t>clearly articulated goals and standards for each project,</w:t>
      </w:r>
      <w:r w:rsidRPr="009819E8">
        <w:t xml:space="preserve"> the learning </w:t>
      </w:r>
      <w:proofErr w:type="gramStart"/>
      <w:r w:rsidRPr="009819E8">
        <w:t xml:space="preserve">is </w:t>
      </w:r>
      <w:r w:rsidRPr="009819E8">
        <w:rPr>
          <w:b/>
          <w:bCs/>
        </w:rPr>
        <w:t>not driven</w:t>
      </w:r>
      <w:proofErr w:type="gramEnd"/>
      <w:r w:rsidRPr="009819E8">
        <w:rPr>
          <w:b/>
          <w:bCs/>
        </w:rPr>
        <w:t xml:space="preserve"> by an established curriculum but by the project and student interest/needs</w:t>
      </w:r>
      <w:r w:rsidRPr="009819E8">
        <w:t>.  </w:t>
      </w:r>
    </w:p>
    <w:p w14:paraId="2200A905" w14:textId="77777777" w:rsidR="009819E8" w:rsidRPr="009819E8" w:rsidRDefault="009819E8" w:rsidP="009819E8"/>
    <w:p w14:paraId="0E60D8D2" w14:textId="77777777" w:rsidR="009819E8" w:rsidRPr="009819E8" w:rsidRDefault="009819E8" w:rsidP="009819E8">
      <w:r w:rsidRPr="009819E8">
        <w:t xml:space="preserve"> The </w:t>
      </w:r>
      <w:r w:rsidRPr="009819E8">
        <w:rPr>
          <w:b/>
          <w:bCs/>
        </w:rPr>
        <w:t xml:space="preserve">Authentic Learning Task </w:t>
      </w:r>
      <w:r w:rsidRPr="009819E8">
        <w:t xml:space="preserve">of visiting and conducting business in a Hispanic establishment is particularly valuable </w:t>
      </w:r>
      <w:proofErr w:type="gramStart"/>
      <w:r w:rsidRPr="009819E8">
        <w:t xml:space="preserve">because it is a </w:t>
      </w:r>
      <w:r w:rsidRPr="009819E8">
        <w:rPr>
          <w:b/>
          <w:bCs/>
        </w:rPr>
        <w:t xml:space="preserve">practical experience in the real world </w:t>
      </w:r>
      <w:r w:rsidRPr="009819E8">
        <w:t>that they are preparing for,</w:t>
      </w:r>
      <w:proofErr w:type="gramEnd"/>
      <w:r w:rsidRPr="009819E8">
        <w:t xml:space="preserve"> and attempting that provides </w:t>
      </w:r>
      <w:r w:rsidRPr="009819E8">
        <w:rPr>
          <w:b/>
          <w:bCs/>
        </w:rPr>
        <w:t xml:space="preserve">a real-world connection </w:t>
      </w:r>
      <w:r w:rsidRPr="009819E8">
        <w:t xml:space="preserve">outside the classroom.  Though there may be a standard ‘script’ for many business transactions, the specifics depend upon that particular interaction or what the student decided to ask about or purchase.  The artifact in that case is a Yelp style review both of the business as well as the items purchased. These can help inform current and future students for their visits.  In the Major Learning </w:t>
      </w:r>
      <w:proofErr w:type="gramStart"/>
      <w:r w:rsidRPr="009819E8">
        <w:t>Project</w:t>
      </w:r>
      <w:proofErr w:type="gramEnd"/>
      <w:r w:rsidRPr="009819E8">
        <w:t xml:space="preserve"> the student will be learning how to </w:t>
      </w:r>
      <w:r w:rsidRPr="009819E8">
        <w:rPr>
          <w:b/>
          <w:bCs/>
        </w:rPr>
        <w:t>use and navigate real native language resources</w:t>
      </w:r>
      <w:r w:rsidRPr="009819E8">
        <w:t xml:space="preserve">, not just digesting prepared materials from the instructor.  The materials used to prepare for the Authentic Learning Task and Projects </w:t>
      </w:r>
      <w:proofErr w:type="gramStart"/>
      <w:r w:rsidRPr="009819E8">
        <w:t>is presented</w:t>
      </w:r>
      <w:proofErr w:type="gramEnd"/>
      <w:r w:rsidRPr="009819E8">
        <w:t xml:space="preserve"> using </w:t>
      </w:r>
      <w:r w:rsidRPr="009819E8">
        <w:rPr>
          <w:b/>
          <w:bCs/>
        </w:rPr>
        <w:t xml:space="preserve">Multiple Presentation Modes. </w:t>
      </w:r>
      <w:r w:rsidRPr="009819E8">
        <w:t xml:space="preserve">YouTube videos, slide decks, their texts, live practices and various electronic communities </w:t>
      </w:r>
      <w:proofErr w:type="gramStart"/>
      <w:r w:rsidRPr="009819E8">
        <w:t>will be used</w:t>
      </w:r>
      <w:proofErr w:type="gramEnd"/>
      <w:r w:rsidRPr="009819E8">
        <w:t xml:space="preserve"> to help </w:t>
      </w:r>
      <w:r w:rsidRPr="009819E8">
        <w:lastRenderedPageBreak/>
        <w:t xml:space="preserve">prepare the student for success. After visiting the tienda, students </w:t>
      </w:r>
      <w:proofErr w:type="gramStart"/>
      <w:r w:rsidRPr="009819E8">
        <w:t>are then allowed</w:t>
      </w:r>
      <w:proofErr w:type="gramEnd"/>
      <w:r w:rsidRPr="009819E8">
        <w:t xml:space="preserve"> to use their cell phone to take a selfie of them with their purchase at the store. They will then post this selfie and their Yelp style review of the store and item purchased in Spanish on the Discussion section on D2L. Thus, students are able to use </w:t>
      </w:r>
      <w:r w:rsidRPr="009819E8">
        <w:rPr>
          <w:b/>
          <w:bCs/>
          <w:i/>
          <w:iCs/>
        </w:rPr>
        <w:t>multiple methods</w:t>
      </w:r>
      <w:r w:rsidRPr="009819E8">
        <w:t xml:space="preserve"> of planning, developing, and sharing their experiences of the authentic learning task. </w:t>
      </w:r>
    </w:p>
    <w:p w14:paraId="346AA604" w14:textId="77777777" w:rsidR="009819E8" w:rsidRPr="009819E8" w:rsidRDefault="009819E8" w:rsidP="009819E8"/>
    <w:p w14:paraId="7A6FA3FE" w14:textId="77777777" w:rsidR="009819E8" w:rsidRPr="009819E8" w:rsidRDefault="009819E8" w:rsidP="009819E8">
      <w:r w:rsidRPr="009819E8">
        <w:t xml:space="preserve">The authentic tasks also require </w:t>
      </w:r>
      <w:r w:rsidRPr="009819E8">
        <w:rPr>
          <w:b/>
          <w:bCs/>
        </w:rPr>
        <w:t>collaboration</w:t>
      </w:r>
      <w:r w:rsidRPr="009819E8">
        <w:t xml:space="preserve">. For instance, students practice with partners in class in role-playing exercises in order to prepare for their visit to a local tienda. They </w:t>
      </w:r>
      <w:proofErr w:type="gramStart"/>
      <w:r w:rsidRPr="009819E8">
        <w:t>are provided</w:t>
      </w:r>
      <w:proofErr w:type="gramEnd"/>
      <w:r w:rsidRPr="009819E8">
        <w:t xml:space="preserve"> useful feedback from their peers as well as the professor in order to encourage and support their interdependence. After the task, as mentioned above, the students are brought together to review their experience. </w:t>
      </w:r>
      <w:r w:rsidRPr="009819E8">
        <w:rPr>
          <w:b/>
          <w:bCs/>
        </w:rPr>
        <w:t xml:space="preserve">Time management is central </w:t>
      </w:r>
      <w:r w:rsidRPr="009819E8">
        <w:t>to the pacing to allow the students to get the most from the Authentic Learning Task. Students need to have “adequate time and materials to support meaningful doing and learning” through the projects (</w:t>
      </w:r>
      <w:r w:rsidRPr="0069289B">
        <w:rPr>
          <w:highlight w:val="yellow"/>
        </w:rPr>
        <w:t>Michael</w:t>
      </w:r>
      <w:r w:rsidRPr="009819E8">
        <w:t xml:space="preserve"> </w:t>
      </w:r>
      <w:proofErr w:type="spellStart"/>
      <w:r w:rsidRPr="009819E8">
        <w:t>Orey</w:t>
      </w:r>
      <w:proofErr w:type="spellEnd"/>
      <w:r w:rsidRPr="009819E8">
        <w:t xml:space="preserve">, </w:t>
      </w:r>
      <w:r w:rsidRPr="009819E8">
        <w:rPr>
          <w:i/>
          <w:iCs/>
        </w:rPr>
        <w:t xml:space="preserve">Emerging Perspectives on Learning, Teaching and Technology </w:t>
      </w:r>
      <w:r w:rsidRPr="009819E8">
        <w:t xml:space="preserve">136). After the task, students will have </w:t>
      </w:r>
      <w:r w:rsidRPr="009819E8">
        <w:rPr>
          <w:b/>
          <w:bCs/>
        </w:rPr>
        <w:t>ample time to discuss</w:t>
      </w:r>
      <w:r w:rsidRPr="009819E8">
        <w:rPr>
          <w:b/>
          <w:bCs/>
          <w:i/>
          <w:iCs/>
        </w:rPr>
        <w:t xml:space="preserve"> </w:t>
      </w:r>
      <w:r w:rsidRPr="009819E8">
        <w:t xml:space="preserve">in the </w:t>
      </w:r>
      <w:r w:rsidRPr="009819E8">
        <w:rPr>
          <w:b/>
          <w:bCs/>
        </w:rPr>
        <w:t xml:space="preserve">reflection </w:t>
      </w:r>
      <w:r w:rsidRPr="009819E8">
        <w:t xml:space="preserve">so that the tasks become more meaningful and relevant to their lives. </w:t>
      </w:r>
      <w:proofErr w:type="gramStart"/>
      <w:r w:rsidRPr="009819E8">
        <w:t>For instance, students can discuss how this experience may have changed their perception about second language learners (i.e. immigrants who are learning to speak English) and their comfort level around people who are different from them; these types of conversations in a safe learning environment can lead to a deeper cultural understanding, empathy, and ability for students to work in harmony with a diverse group of people.</w:t>
      </w:r>
      <w:proofErr w:type="gramEnd"/>
    </w:p>
    <w:p w14:paraId="27F33E7C" w14:textId="77777777" w:rsidR="009819E8" w:rsidRPr="009819E8" w:rsidRDefault="009819E8" w:rsidP="009819E8"/>
    <w:p w14:paraId="39B0F496" w14:textId="77777777" w:rsidR="009819E8" w:rsidRPr="009819E8" w:rsidRDefault="009819E8" w:rsidP="009819E8">
      <w:r w:rsidRPr="009819E8">
        <w:t xml:space="preserve">The last feature we considered is </w:t>
      </w:r>
      <w:r w:rsidRPr="009819E8">
        <w:rPr>
          <w:b/>
          <w:bCs/>
        </w:rPr>
        <w:t>Innovative Assessment</w:t>
      </w:r>
      <w:r w:rsidRPr="009819E8">
        <w:t xml:space="preserve">. Not only for the student, where there is a focus on the reflection, for improving their skills for another visit or topic, but </w:t>
      </w:r>
      <w:r w:rsidRPr="009819E8">
        <w:lastRenderedPageBreak/>
        <w:t xml:space="preserve">also for the instructor in trying to assess if the Project Objectives are actually being accomplished. </w:t>
      </w:r>
      <w:r w:rsidRPr="009819E8">
        <w:rPr>
          <w:b/>
          <w:bCs/>
        </w:rPr>
        <w:t>Sentiment is notoriously difficult to assess</w:t>
      </w:r>
      <w:r w:rsidRPr="009819E8">
        <w:t>, and sentiment about such a timely and sensitive topic particularly so. There are many touch points with the student to gather this information, both formally and informally, particularly in the many reflection discussions. More detail is available in the Evaluation section.</w:t>
      </w:r>
    </w:p>
    <w:p w14:paraId="54A3FAA7" w14:textId="77777777" w:rsidR="009819E8" w:rsidRPr="009819E8" w:rsidRDefault="009819E8" w:rsidP="009819E8"/>
    <w:p w14:paraId="31D3C28B" w14:textId="310ECC40" w:rsidR="009819E8" w:rsidRPr="009819E8" w:rsidRDefault="009819E8" w:rsidP="009819E8">
      <w:r w:rsidRPr="009819E8">
        <w:t xml:space="preserve">This project also is encouraging a secondary learning model, </w:t>
      </w:r>
      <w:r w:rsidRPr="009819E8">
        <w:rPr>
          <w:b/>
          <w:bCs/>
        </w:rPr>
        <w:t>Learning Communities (LC)</w:t>
      </w:r>
      <w:r w:rsidRPr="009819E8">
        <w:t xml:space="preserve"> </w:t>
      </w:r>
      <w:proofErr w:type="gramStart"/>
      <w:r w:rsidRPr="009819E8">
        <w:t>which</w:t>
      </w:r>
      <w:proofErr w:type="gramEnd"/>
      <w:r w:rsidRPr="009819E8">
        <w:t xml:space="preserve"> also has the instructor acting as facilitator. In the EPLTT, it dictates </w:t>
      </w:r>
      <w:r w:rsidR="00D15B52" w:rsidRPr="009819E8">
        <w:t>that, “The</w:t>
      </w:r>
      <w:r w:rsidRPr="009819E8">
        <w:t xml:space="preserve"> goal of the learning community is to create an environment in which learning and deepening understanding are the primary focus” (</w:t>
      </w:r>
      <w:r w:rsidRPr="0069289B">
        <w:rPr>
          <w:highlight w:val="yellow"/>
        </w:rPr>
        <w:t>Buffington</w:t>
      </w:r>
      <w:r w:rsidRPr="009819E8">
        <w:t>, 2003).  The design of our project specifically fosters this type of interaction where the students work towards the common goal of our Authentic Learning Task. Knapp proposes the following set of features that are core to Learning Communities: </w:t>
      </w:r>
    </w:p>
    <w:p w14:paraId="23DB1B3A" w14:textId="77777777" w:rsidR="009819E8" w:rsidRPr="009819E8" w:rsidRDefault="009819E8" w:rsidP="009819E8">
      <w:pPr>
        <w:numPr>
          <w:ilvl w:val="0"/>
          <w:numId w:val="18"/>
        </w:numPr>
      </w:pPr>
      <w:r w:rsidRPr="009819E8">
        <w:t>Students (or workers) are constructors of knowledge.</w:t>
      </w:r>
    </w:p>
    <w:p w14:paraId="27B0338C" w14:textId="77777777" w:rsidR="009819E8" w:rsidRPr="009819E8" w:rsidRDefault="009819E8" w:rsidP="009819E8">
      <w:pPr>
        <w:numPr>
          <w:ilvl w:val="0"/>
          <w:numId w:val="18"/>
        </w:numPr>
      </w:pPr>
      <w:r w:rsidRPr="009819E8">
        <w:t>Focus is on process as well as product.</w:t>
      </w:r>
    </w:p>
    <w:p w14:paraId="2DB65388" w14:textId="77777777" w:rsidR="009819E8" w:rsidRPr="009819E8" w:rsidRDefault="009819E8" w:rsidP="009819E8">
      <w:pPr>
        <w:numPr>
          <w:ilvl w:val="0"/>
          <w:numId w:val="18"/>
        </w:numPr>
      </w:pPr>
      <w:r w:rsidRPr="009819E8">
        <w:t>Learning or completing work emphasizes social engagement.</w:t>
      </w:r>
    </w:p>
    <w:p w14:paraId="46AF61CC" w14:textId="77777777" w:rsidR="009819E8" w:rsidRPr="009819E8" w:rsidRDefault="009819E8" w:rsidP="009819E8">
      <w:pPr>
        <w:numPr>
          <w:ilvl w:val="0"/>
          <w:numId w:val="18"/>
        </w:numPr>
      </w:pPr>
      <w:r w:rsidRPr="009819E8">
        <w:t xml:space="preserve">Disciplines </w:t>
      </w:r>
      <w:proofErr w:type="gramStart"/>
      <w:r w:rsidRPr="009819E8">
        <w:t>are viewed</w:t>
      </w:r>
      <w:proofErr w:type="gramEnd"/>
      <w:r w:rsidRPr="009819E8">
        <w:t xml:space="preserve"> as intertwining studies or areas of expertise.</w:t>
      </w:r>
    </w:p>
    <w:p w14:paraId="51479D55" w14:textId="77777777" w:rsidR="009819E8" w:rsidRPr="009819E8" w:rsidRDefault="009819E8" w:rsidP="009819E8">
      <w:pPr>
        <w:numPr>
          <w:ilvl w:val="0"/>
          <w:numId w:val="18"/>
        </w:numPr>
      </w:pPr>
      <w:r w:rsidRPr="009819E8">
        <w:t>Curriculum or product development evolves from real-life questions or concerns.</w:t>
      </w:r>
    </w:p>
    <w:p w14:paraId="436BB7FF" w14:textId="77777777" w:rsidR="009819E8" w:rsidRPr="009819E8" w:rsidRDefault="009819E8" w:rsidP="009819E8">
      <w:pPr>
        <w:numPr>
          <w:ilvl w:val="0"/>
          <w:numId w:val="18"/>
        </w:numPr>
      </w:pPr>
      <w:r w:rsidRPr="009819E8">
        <w:t>Information access includes global sources of information.</w:t>
      </w:r>
    </w:p>
    <w:p w14:paraId="167E7D9E" w14:textId="77777777" w:rsidR="009819E8" w:rsidRPr="009819E8" w:rsidRDefault="009819E8" w:rsidP="009819E8">
      <w:pPr>
        <w:numPr>
          <w:ilvl w:val="0"/>
          <w:numId w:val="18"/>
        </w:numPr>
      </w:pPr>
      <w:r w:rsidRPr="009819E8">
        <w:t>Evaluation includes formative assessment and focuses on self-improvement.</w:t>
      </w:r>
    </w:p>
    <w:p w14:paraId="0DA5D0EC" w14:textId="77777777" w:rsidR="009819E8" w:rsidRPr="009819E8" w:rsidRDefault="009819E8" w:rsidP="009819E8">
      <w:pPr>
        <w:numPr>
          <w:ilvl w:val="0"/>
          <w:numId w:val="18"/>
        </w:numPr>
      </w:pPr>
      <w:r w:rsidRPr="009819E8">
        <w:t>Reflection is integral to the process</w:t>
      </w:r>
    </w:p>
    <w:p w14:paraId="2D4C9BE4" w14:textId="77777777" w:rsidR="009819E8" w:rsidRPr="009819E8" w:rsidRDefault="009819E8" w:rsidP="009819E8"/>
    <w:p w14:paraId="6F054F78" w14:textId="31D67BA6" w:rsidR="009819E8" w:rsidRPr="009819E8" w:rsidRDefault="009819E8" w:rsidP="009819E8">
      <w:r w:rsidRPr="009819E8">
        <w:lastRenderedPageBreak/>
        <w:t xml:space="preserve">As we can </w:t>
      </w:r>
      <w:r w:rsidR="00D15B52" w:rsidRPr="009819E8">
        <w:t>see,</w:t>
      </w:r>
      <w:r w:rsidRPr="009819E8">
        <w:t xml:space="preserve"> there is significant overlap between LC and PBL, and across even other models that are of the Constructivist school. For </w:t>
      </w:r>
      <w:r w:rsidR="00D15B52" w:rsidRPr="009819E8">
        <w:t>instance,</w:t>
      </w:r>
      <w:r w:rsidRPr="009819E8">
        <w:t xml:space="preserve"> the </w:t>
      </w:r>
      <w:r w:rsidRPr="009819E8">
        <w:rPr>
          <w:b/>
          <w:bCs/>
        </w:rPr>
        <w:t>Students are core to the experience of constructing knowledge</w:t>
      </w:r>
      <w:r w:rsidRPr="009819E8">
        <w:t>, as they are the ones driving the vocabulary and</w:t>
      </w:r>
      <w:r w:rsidRPr="009819E8">
        <w:rPr>
          <w:b/>
          <w:bCs/>
        </w:rPr>
        <w:t xml:space="preserve"> real-life questions </w:t>
      </w:r>
      <w:r w:rsidRPr="009819E8">
        <w:t xml:space="preserve">that they are learning to address </w:t>
      </w:r>
      <w:r w:rsidRPr="009819E8">
        <w:rPr>
          <w:b/>
          <w:bCs/>
        </w:rPr>
        <w:t>actual concerns</w:t>
      </w:r>
      <w:r w:rsidRPr="009819E8">
        <w:t xml:space="preserve"> for things such as likes, dislikes and allergies. Where this model differs is the focus on the class or community interactions to build knowledge from a variety of sources. </w:t>
      </w:r>
    </w:p>
    <w:p w14:paraId="39C6A009" w14:textId="77777777" w:rsidR="009819E8" w:rsidRPr="009819E8" w:rsidRDefault="009819E8" w:rsidP="009819E8"/>
    <w:p w14:paraId="13F65369" w14:textId="619309D5" w:rsidR="009819E8" w:rsidRPr="009819E8" w:rsidRDefault="009819E8" w:rsidP="009819E8">
      <w:r w:rsidRPr="009819E8">
        <w:t xml:space="preserve">The population of the class includes a significant portion of </w:t>
      </w:r>
      <w:r w:rsidR="00D15B52" w:rsidRPr="009819E8">
        <w:t>non-traditional</w:t>
      </w:r>
      <w:r w:rsidRPr="009819E8">
        <w:t xml:space="preserve"> students and also there </w:t>
      </w:r>
      <w:proofErr w:type="gramStart"/>
      <w:r w:rsidRPr="009819E8">
        <w:t>are a wide variety</w:t>
      </w:r>
      <w:proofErr w:type="gramEnd"/>
      <w:r w:rsidRPr="009819E8">
        <w:t xml:space="preserve"> of majors, </w:t>
      </w:r>
      <w:r w:rsidRPr="009819E8">
        <w:rPr>
          <w:b/>
          <w:bCs/>
        </w:rPr>
        <w:t>each discipline has a unique perspective</w:t>
      </w:r>
      <w:r w:rsidRPr="009819E8">
        <w:t xml:space="preserve"> on the class.  There is a large </w:t>
      </w:r>
      <w:r w:rsidRPr="009819E8">
        <w:rPr>
          <w:b/>
          <w:bCs/>
        </w:rPr>
        <w:t xml:space="preserve">focus on sharing with each other </w:t>
      </w:r>
      <w:r w:rsidRPr="009819E8">
        <w:t xml:space="preserve">in the preparation. The learners will get to hear vocabulary and grammatical structures that are important to each other, and in the process covering any gaps that they may have in their own preparation.  As stated in the PBL section, the class will have to </w:t>
      </w:r>
      <w:r w:rsidRPr="009819E8">
        <w:rPr>
          <w:b/>
          <w:bCs/>
        </w:rPr>
        <w:t xml:space="preserve">collaborate </w:t>
      </w:r>
      <w:r w:rsidRPr="009819E8">
        <w:t xml:space="preserve">closely in situations such as practice to increase their confidence and skill. Additional resources </w:t>
      </w:r>
      <w:proofErr w:type="gramStart"/>
      <w:r w:rsidRPr="009819E8">
        <w:t>will be shared</w:t>
      </w:r>
      <w:proofErr w:type="gramEnd"/>
      <w:r w:rsidRPr="009819E8">
        <w:t xml:space="preserve"> from many sources, Hispanic media, video interviews, recordings, and other </w:t>
      </w:r>
      <w:r w:rsidRPr="009819E8">
        <w:rPr>
          <w:b/>
          <w:bCs/>
        </w:rPr>
        <w:t>global resources</w:t>
      </w:r>
      <w:r w:rsidRPr="009819E8">
        <w:t xml:space="preserve"> of their own </w:t>
      </w:r>
      <w:r w:rsidRPr="009819E8">
        <w:rPr>
          <w:b/>
          <w:bCs/>
        </w:rPr>
        <w:t xml:space="preserve">discovery </w:t>
      </w:r>
      <w:r w:rsidRPr="009819E8">
        <w:t xml:space="preserve">such as vlogs and </w:t>
      </w:r>
      <w:proofErr w:type="spellStart"/>
      <w:r w:rsidRPr="009819E8">
        <w:t>eCommunities</w:t>
      </w:r>
      <w:proofErr w:type="spellEnd"/>
      <w:r w:rsidRPr="009819E8">
        <w:t xml:space="preserve"> and web sites</w:t>
      </w:r>
      <w:r w:rsidRPr="009819E8">
        <w:rPr>
          <w:b/>
          <w:bCs/>
        </w:rPr>
        <w:t>.</w:t>
      </w:r>
      <w:r w:rsidRPr="009819E8">
        <w:t> </w:t>
      </w:r>
    </w:p>
    <w:p w14:paraId="4CDBA364" w14:textId="3B608100" w:rsidR="009819E8" w:rsidRPr="009819E8" w:rsidRDefault="009819E8" w:rsidP="009819E8">
      <w:r w:rsidRPr="009819E8">
        <w:br/>
        <w:t xml:space="preserve"> After the Learning Tasks or the major learning project, the class comes together again in a </w:t>
      </w:r>
      <w:r w:rsidRPr="009819E8">
        <w:rPr>
          <w:b/>
          <w:bCs/>
        </w:rPr>
        <w:t xml:space="preserve">reflection </w:t>
      </w:r>
      <w:r w:rsidRPr="009819E8">
        <w:t xml:space="preserve">of what went well and what did not go well, as well as what </w:t>
      </w:r>
      <w:proofErr w:type="gramStart"/>
      <w:r w:rsidRPr="009819E8">
        <w:t>could be</w:t>
      </w:r>
      <w:r w:rsidRPr="009819E8">
        <w:rPr>
          <w:b/>
          <w:bCs/>
        </w:rPr>
        <w:t xml:space="preserve"> improved</w:t>
      </w:r>
      <w:proofErr w:type="gramEnd"/>
      <w:r w:rsidRPr="009819E8">
        <w:rPr>
          <w:b/>
          <w:bCs/>
        </w:rPr>
        <w:t xml:space="preserve"> for the next visit</w:t>
      </w:r>
      <w:r w:rsidRPr="009819E8">
        <w:t xml:space="preserve">.  Normally students would have to accumulate these experiences individually, through single interactions at a </w:t>
      </w:r>
      <w:r w:rsidR="00D15B52" w:rsidRPr="009819E8">
        <w:t>time;</w:t>
      </w:r>
      <w:r w:rsidRPr="009819E8">
        <w:t xml:space="preserve"> however, group reflection allows students to be able to accelerate that learning by</w:t>
      </w:r>
      <w:r w:rsidRPr="009819E8">
        <w:rPr>
          <w:b/>
          <w:bCs/>
        </w:rPr>
        <w:t xml:space="preserve"> sharing with each other</w:t>
      </w:r>
      <w:r w:rsidRPr="009819E8">
        <w:t>.</w:t>
      </w:r>
    </w:p>
    <w:p w14:paraId="72CDC5E7" w14:textId="50E66A12" w:rsidR="009819E8" w:rsidRDefault="009819E8" w:rsidP="009819E8">
      <w:pPr>
        <w:pStyle w:val="Heading1"/>
      </w:pPr>
      <w:r>
        <w:lastRenderedPageBreak/>
        <w:t>Evaluation/assessment component for learning experience</w:t>
      </w:r>
    </w:p>
    <w:p w14:paraId="6907353F" w14:textId="77777777" w:rsidR="009819E8" w:rsidRPr="009819E8" w:rsidRDefault="009819E8" w:rsidP="009819E8">
      <w:r w:rsidRPr="009819E8">
        <w:t xml:space="preserve">During the </w:t>
      </w:r>
      <w:r w:rsidRPr="009819E8">
        <w:rPr>
          <w:b/>
          <w:bCs/>
          <w:i/>
          <w:iCs/>
        </w:rPr>
        <w:t>evaluation and assessment process</w:t>
      </w:r>
      <w:r w:rsidRPr="009819E8">
        <w:t xml:space="preserve">, </w:t>
      </w:r>
      <w:r w:rsidRPr="009819E8">
        <w:rPr>
          <w:b/>
          <w:bCs/>
          <w:i/>
          <w:iCs/>
        </w:rPr>
        <w:t>multiple types of measures</w:t>
      </w:r>
      <w:r w:rsidRPr="009819E8">
        <w:t xml:space="preserve"> </w:t>
      </w:r>
      <w:proofErr w:type="gramStart"/>
      <w:r w:rsidRPr="009819E8">
        <w:t>will be utilized</w:t>
      </w:r>
      <w:proofErr w:type="gramEnd"/>
      <w:r w:rsidRPr="009819E8">
        <w:t xml:space="preserve">. For instance, our </w:t>
      </w:r>
      <w:r w:rsidRPr="009819E8">
        <w:rPr>
          <w:b/>
          <w:bCs/>
          <w:i/>
          <w:iCs/>
        </w:rPr>
        <w:t>first learning objective</w:t>
      </w:r>
      <w:r w:rsidRPr="009819E8">
        <w:t xml:space="preserve"> is that </w:t>
      </w:r>
      <w:r w:rsidRPr="009819E8">
        <w:rPr>
          <w:i/>
          <w:iCs/>
        </w:rPr>
        <w:t>students will gain a cultural understanding of what it is like to be an immigrant in the United States</w:t>
      </w:r>
      <w:r w:rsidRPr="009819E8">
        <w:t xml:space="preserve">. This learning objective </w:t>
      </w:r>
      <w:proofErr w:type="gramStart"/>
      <w:r w:rsidRPr="009819E8">
        <w:t xml:space="preserve">will be </w:t>
      </w:r>
      <w:r w:rsidRPr="009819E8">
        <w:rPr>
          <w:b/>
          <w:bCs/>
          <w:i/>
          <w:iCs/>
        </w:rPr>
        <w:t>measured</w:t>
      </w:r>
      <w:proofErr w:type="gramEnd"/>
      <w:r w:rsidRPr="009819E8">
        <w:rPr>
          <w:b/>
          <w:bCs/>
          <w:i/>
          <w:iCs/>
        </w:rPr>
        <w:t xml:space="preserve"> informally through discussion and reflection</w:t>
      </w:r>
      <w:r w:rsidRPr="009819E8">
        <w:t xml:space="preserve">. </w:t>
      </w:r>
      <w:proofErr w:type="gramStart"/>
      <w:r w:rsidRPr="009819E8">
        <w:t>After completing each mini-project with the authentic learning task of visiting a local Hispanic store, students will be asked to examine their feelings and discuss whether or not they now have a new respect and feeling of empathy for immigrants who come to the United States, are immersed in English, and must struggle to communicate while navigating through the needs of their daily lives.</w:t>
      </w:r>
      <w:proofErr w:type="gramEnd"/>
      <w:r w:rsidRPr="009819E8">
        <w:t xml:space="preserve"> Through the </w:t>
      </w:r>
      <w:r w:rsidRPr="009819E8">
        <w:rPr>
          <w:b/>
          <w:bCs/>
          <w:i/>
          <w:iCs/>
        </w:rPr>
        <w:t>articulation and reflection</w:t>
      </w:r>
      <w:r w:rsidRPr="009819E8">
        <w:t xml:space="preserve"> of their experiences as a second language learner at the store, students should gain a cultural understanding of what it may be like to be an immigrant. The professor should then be able to observe and evaluate whether this task and subsequent discussion of it accomplished the objective.</w:t>
      </w:r>
    </w:p>
    <w:p w14:paraId="5492A294" w14:textId="77777777" w:rsidR="009819E8" w:rsidRPr="009819E8" w:rsidRDefault="009819E8" w:rsidP="009819E8">
      <w:r w:rsidRPr="009819E8">
        <w:t> </w:t>
      </w:r>
    </w:p>
    <w:p w14:paraId="1873E8CD" w14:textId="77777777" w:rsidR="009819E8" w:rsidRPr="009819E8" w:rsidRDefault="009819E8" w:rsidP="009819E8">
      <w:r w:rsidRPr="009819E8">
        <w:t xml:space="preserve"> Team </w:t>
      </w:r>
      <w:proofErr w:type="gramStart"/>
      <w:r w:rsidRPr="009819E8">
        <w:t>Hispanic’s</w:t>
      </w:r>
      <w:proofErr w:type="gramEnd"/>
      <w:r w:rsidRPr="009819E8">
        <w:t xml:space="preserve"> </w:t>
      </w:r>
      <w:r w:rsidRPr="009819E8">
        <w:rPr>
          <w:b/>
          <w:bCs/>
          <w:i/>
          <w:iCs/>
        </w:rPr>
        <w:t>second learning objective</w:t>
      </w:r>
      <w:r w:rsidRPr="009819E8">
        <w:t xml:space="preserve"> is </w:t>
      </w:r>
      <w:r w:rsidRPr="009819E8">
        <w:rPr>
          <w:i/>
          <w:iCs/>
        </w:rPr>
        <w:t>students will gain an intercultural understanding of communication</w:t>
      </w:r>
      <w:r w:rsidRPr="009819E8">
        <w:t xml:space="preserve">. This learning objective </w:t>
      </w:r>
      <w:proofErr w:type="gramStart"/>
      <w:r w:rsidRPr="009819E8">
        <w:t>will be measured</w:t>
      </w:r>
      <w:proofErr w:type="gramEnd"/>
      <w:r w:rsidRPr="009819E8">
        <w:t xml:space="preserve"> both </w:t>
      </w:r>
      <w:r w:rsidRPr="009819E8">
        <w:rPr>
          <w:b/>
          <w:bCs/>
          <w:i/>
          <w:iCs/>
        </w:rPr>
        <w:t>informally as well as formally</w:t>
      </w:r>
      <w:r w:rsidRPr="009819E8">
        <w:t xml:space="preserve">. The professor will informally assess students’ ability to navigate and communicate within the Hispanic culture based on their </w:t>
      </w:r>
      <w:r w:rsidRPr="009819E8">
        <w:rPr>
          <w:b/>
          <w:bCs/>
          <w:i/>
          <w:iCs/>
        </w:rPr>
        <w:t>self-assessment</w:t>
      </w:r>
      <w:r w:rsidRPr="009819E8">
        <w:t xml:space="preserve"> of their progress during their authentic task visit to a Hispanic store. For instance, students </w:t>
      </w:r>
      <w:proofErr w:type="gramStart"/>
      <w:r w:rsidRPr="009819E8">
        <w:t>will be asked</w:t>
      </w:r>
      <w:proofErr w:type="gramEnd"/>
      <w:r w:rsidRPr="009819E8">
        <w:t xml:space="preserve"> to describe whether they were able to successfully engage in conversation, ask questions, and understand directions or responses. The professor will also </w:t>
      </w:r>
      <w:r w:rsidRPr="009819E8">
        <w:rPr>
          <w:b/>
          <w:bCs/>
          <w:i/>
          <w:iCs/>
        </w:rPr>
        <w:t>formally assess</w:t>
      </w:r>
      <w:r w:rsidRPr="009819E8">
        <w:t xml:space="preserve"> the students’ ability with an </w:t>
      </w:r>
      <w:r w:rsidRPr="009819E8">
        <w:rPr>
          <w:b/>
          <w:bCs/>
          <w:i/>
          <w:iCs/>
        </w:rPr>
        <w:t>exam</w:t>
      </w:r>
      <w:r w:rsidRPr="009819E8">
        <w:t xml:space="preserve">. For instance, students </w:t>
      </w:r>
      <w:proofErr w:type="gramStart"/>
      <w:r w:rsidRPr="009819E8">
        <w:t>may be asked</w:t>
      </w:r>
      <w:proofErr w:type="gramEnd"/>
      <w:r w:rsidRPr="009819E8">
        <w:t xml:space="preserve"> to recreate a sample dialogue from their experience in order to illustrate that they know how to use the formal “you” rather than the informal “you” in </w:t>
      </w:r>
      <w:r w:rsidRPr="009819E8">
        <w:lastRenderedPageBreak/>
        <w:t xml:space="preserve">Spanish. Since the salesclerk or owner of the store is a stranger and someone whom respect would need to </w:t>
      </w:r>
      <w:proofErr w:type="gramStart"/>
      <w:r w:rsidRPr="009819E8">
        <w:t>be showed</w:t>
      </w:r>
      <w:proofErr w:type="gramEnd"/>
      <w:r w:rsidRPr="009819E8">
        <w:t>, the students must demonstrate this concept through the formal use of the “</w:t>
      </w:r>
      <w:proofErr w:type="spellStart"/>
      <w:r w:rsidRPr="009819E8">
        <w:t>Usted</w:t>
      </w:r>
      <w:proofErr w:type="spellEnd"/>
      <w:r w:rsidRPr="009819E8">
        <w:t xml:space="preserve">” in the creation of their dialogues. This is an intercultural form of communication in Spanish that would be able to be </w:t>
      </w:r>
      <w:proofErr w:type="gramStart"/>
      <w:r w:rsidRPr="009819E8">
        <w:t>assessed</w:t>
      </w:r>
      <w:proofErr w:type="gramEnd"/>
      <w:r w:rsidRPr="009819E8">
        <w:t xml:space="preserve"> and measured in the evaluation of our learning objectives.</w:t>
      </w:r>
    </w:p>
    <w:p w14:paraId="31B6BC91" w14:textId="77777777" w:rsidR="009819E8" w:rsidRPr="009819E8" w:rsidRDefault="009819E8" w:rsidP="009819E8">
      <w:r w:rsidRPr="009819E8">
        <w:t> </w:t>
      </w:r>
    </w:p>
    <w:p w14:paraId="4A6CD414" w14:textId="77777777" w:rsidR="009819E8" w:rsidRPr="009819E8" w:rsidRDefault="009819E8" w:rsidP="009819E8">
      <w:r w:rsidRPr="009819E8">
        <w:t xml:space="preserve">Team </w:t>
      </w:r>
      <w:proofErr w:type="gramStart"/>
      <w:r w:rsidRPr="009819E8">
        <w:t>Hispanic’s</w:t>
      </w:r>
      <w:proofErr w:type="gramEnd"/>
      <w:r w:rsidRPr="009819E8">
        <w:t xml:space="preserve"> </w:t>
      </w:r>
      <w:r w:rsidRPr="009819E8">
        <w:rPr>
          <w:b/>
          <w:bCs/>
          <w:i/>
          <w:iCs/>
        </w:rPr>
        <w:t>third learning objective</w:t>
      </w:r>
      <w:r w:rsidRPr="009819E8">
        <w:t xml:space="preserve"> is </w:t>
      </w:r>
      <w:r w:rsidRPr="009819E8">
        <w:rPr>
          <w:i/>
          <w:iCs/>
        </w:rPr>
        <w:t>students will have opportunities to start building relationships within the local Hispanic community</w:t>
      </w:r>
      <w:r w:rsidRPr="009819E8">
        <w:t xml:space="preserve">. This objective </w:t>
      </w:r>
      <w:proofErr w:type="gramStart"/>
      <w:r w:rsidRPr="009819E8">
        <w:t>will be measured</w:t>
      </w:r>
      <w:proofErr w:type="gramEnd"/>
      <w:r w:rsidRPr="009819E8">
        <w:t xml:space="preserve"> through observation of student discussions, the submission of student products, and a survey. Informally, the professor will observe and evaluate student discussions for the mini-projects (visits to a local tienda) as well as the major project (research of a hobby or interest in a Spanish country). During the </w:t>
      </w:r>
      <w:r w:rsidRPr="009819E8">
        <w:rPr>
          <w:i/>
          <w:iCs/>
        </w:rPr>
        <w:t>mini-projects</w:t>
      </w:r>
      <w:r w:rsidRPr="009819E8">
        <w:t xml:space="preserve">, students will have opportunities to build relationships with the salesclerks and/or owners of the local stores they visit. The way in which students discuss their interactions (informal assessment), whether they revisit this </w:t>
      </w:r>
      <w:proofErr w:type="gramStart"/>
      <w:r w:rsidRPr="009819E8">
        <w:t>same</w:t>
      </w:r>
      <w:proofErr w:type="gramEnd"/>
      <w:r w:rsidRPr="009819E8">
        <w:t xml:space="preserve"> store (informal assessment), and the Yelp style reviews (formal assessment) that students will provide will allow the professor to assess if the experience has resulted in a relationship between the student and the local Hispanic community. </w:t>
      </w:r>
    </w:p>
    <w:p w14:paraId="4C10CF18" w14:textId="77777777" w:rsidR="009819E8" w:rsidRPr="009819E8" w:rsidRDefault="009819E8" w:rsidP="009819E8"/>
    <w:p w14:paraId="3BE59EAA" w14:textId="58121784" w:rsidR="009819E8" w:rsidRPr="009819E8" w:rsidRDefault="009819E8" w:rsidP="009819E8">
      <w:r w:rsidRPr="009819E8">
        <w:t xml:space="preserve">The </w:t>
      </w:r>
      <w:r w:rsidRPr="009819E8">
        <w:rPr>
          <w:i/>
          <w:iCs/>
        </w:rPr>
        <w:t>major project</w:t>
      </w:r>
      <w:r w:rsidRPr="009819E8">
        <w:t xml:space="preserve"> will require students to reach out to </w:t>
      </w:r>
      <w:r w:rsidRPr="009819E8">
        <w:rPr>
          <w:b/>
          <w:bCs/>
          <w:i/>
          <w:iCs/>
        </w:rPr>
        <w:t>more knowledgeable others</w:t>
      </w:r>
      <w:r w:rsidRPr="009819E8">
        <w:t xml:space="preserve"> online as well as in the local community. The use of these documented contributors (members of forums, group or organization leaders, etc.) embedded within the research project will allow the professor to </w:t>
      </w:r>
      <w:r w:rsidRPr="009819E8">
        <w:rPr>
          <w:b/>
          <w:bCs/>
          <w:i/>
          <w:iCs/>
        </w:rPr>
        <w:t>formally assess</w:t>
      </w:r>
      <w:r w:rsidRPr="009819E8">
        <w:t xml:space="preserve"> whether students are able to build relationships in the Hispanic community. A </w:t>
      </w:r>
      <w:r w:rsidRPr="009819E8">
        <w:rPr>
          <w:b/>
          <w:bCs/>
          <w:i/>
          <w:iCs/>
        </w:rPr>
        <w:t>survey</w:t>
      </w:r>
      <w:r w:rsidRPr="009819E8">
        <w:t xml:space="preserve"> </w:t>
      </w:r>
      <w:proofErr w:type="gramStart"/>
      <w:r w:rsidRPr="009819E8">
        <w:t>will also be used</w:t>
      </w:r>
      <w:proofErr w:type="gramEnd"/>
      <w:r w:rsidRPr="009819E8">
        <w:t xml:space="preserve"> at the end of the semester in order to gauge whether </w:t>
      </w:r>
      <w:r w:rsidRPr="009819E8">
        <w:lastRenderedPageBreak/>
        <w:t xml:space="preserve">students felt they made connections and friendships within the Hispanic community through their project-based learning activities. Questions on the survey may include the following: How many times have you communicated with one or more of the native Spanish speakers with whom you have interacted during your course projects? Do you plan </w:t>
      </w:r>
      <w:proofErr w:type="gramStart"/>
      <w:r w:rsidRPr="009819E8">
        <w:t>on maintaining</w:t>
      </w:r>
      <w:proofErr w:type="gramEnd"/>
      <w:r w:rsidRPr="009819E8">
        <w:t xml:space="preserve"> contact with any of the native Spanish speakers with whom you have interacted during your course projects? Why or why not? Do you plan to revisit any of the local </w:t>
      </w:r>
      <w:r w:rsidR="00D15B52">
        <w:t>tiendas that</w:t>
      </w:r>
      <w:r w:rsidRPr="009819E8">
        <w:t xml:space="preserve"> you visited for your course projects? Why or why not?  Do you feel as if you made any new friendships (i.e. with the native Spanish speakers) through your course projects? Why or why not? Through the evaluation of students’ responses to some of these survey questions, the professor will be able to measure whether students were able to form connections and build friendships within the Hispanic community.</w:t>
      </w:r>
    </w:p>
    <w:p w14:paraId="7304BC84" w14:textId="77777777" w:rsidR="009819E8" w:rsidRPr="009819E8" w:rsidRDefault="009819E8" w:rsidP="009819E8">
      <w:r w:rsidRPr="009819E8">
        <w:t> </w:t>
      </w:r>
    </w:p>
    <w:p w14:paraId="17C10F37" w14:textId="77777777" w:rsidR="009819E8" w:rsidRPr="009819E8" w:rsidRDefault="009819E8" w:rsidP="009819E8">
      <w:r w:rsidRPr="009819E8">
        <w:t xml:space="preserve">Lastly, </w:t>
      </w:r>
      <w:r w:rsidRPr="009819E8">
        <w:rPr>
          <w:b/>
          <w:bCs/>
          <w:i/>
          <w:iCs/>
        </w:rPr>
        <w:t>the fourth objective</w:t>
      </w:r>
      <w:r w:rsidRPr="009819E8">
        <w:t xml:space="preserve"> is </w:t>
      </w:r>
      <w:r w:rsidRPr="009819E8">
        <w:rPr>
          <w:i/>
          <w:iCs/>
        </w:rPr>
        <w:t>students will correct common misconceptions concerning immigrants and Hispanic peoples and cultures</w:t>
      </w:r>
      <w:r w:rsidRPr="009819E8">
        <w:t xml:space="preserve">. This objective </w:t>
      </w:r>
      <w:proofErr w:type="gramStart"/>
      <w:r w:rsidRPr="009819E8">
        <w:t>will be measured</w:t>
      </w:r>
      <w:proofErr w:type="gramEnd"/>
      <w:r w:rsidRPr="009819E8">
        <w:t xml:space="preserve"> </w:t>
      </w:r>
      <w:r w:rsidRPr="009819E8">
        <w:rPr>
          <w:b/>
          <w:bCs/>
        </w:rPr>
        <w:t>informally</w:t>
      </w:r>
      <w:r w:rsidRPr="009819E8">
        <w:t xml:space="preserve"> through class </w:t>
      </w:r>
      <w:r w:rsidRPr="009819E8">
        <w:rPr>
          <w:b/>
          <w:bCs/>
        </w:rPr>
        <w:t>discussion, reflection, and via the survey</w:t>
      </w:r>
      <w:r w:rsidRPr="009819E8">
        <w:t xml:space="preserve"> at the end of the course. One way in which this objective </w:t>
      </w:r>
      <w:proofErr w:type="gramStart"/>
      <w:r w:rsidRPr="009819E8">
        <w:t>will be measured</w:t>
      </w:r>
      <w:proofErr w:type="gramEnd"/>
      <w:r w:rsidRPr="009819E8">
        <w:t xml:space="preserve"> is through an informal class discussion based on the reasons why non-Hispanics do not visit local Hispanic stores. During Week 5, the professor will show a video (</w:t>
      </w:r>
      <w:hyperlink r:id="rId30" w:history="1">
        <w:r w:rsidRPr="009819E8">
          <w:rPr>
            <w:rStyle w:val="Hyperlink"/>
          </w:rPr>
          <w:t>La tienda</w:t>
        </w:r>
      </w:hyperlink>
      <w:r w:rsidRPr="009819E8">
        <w:t xml:space="preserve">) in which a non-Hispanic young woman interviews her friends and family members concerning some reasons why they do not shop at Mexican supermarkets. This video will provide an insight into some common misconceptions about Hispanics and their culture as well as help students address their feelings of comfort or discomfort with people who are different from them. After watching the video, the professor will ask the students to compare their responses with those from the friends and family members who </w:t>
      </w:r>
      <w:proofErr w:type="gramStart"/>
      <w:r w:rsidRPr="009819E8">
        <w:t>were interviewed</w:t>
      </w:r>
      <w:proofErr w:type="gramEnd"/>
      <w:r w:rsidRPr="009819E8">
        <w:t xml:space="preserve"> to see if there are any commonalities.</w:t>
      </w:r>
    </w:p>
    <w:p w14:paraId="64715CD0" w14:textId="77777777" w:rsidR="009819E8" w:rsidRPr="009819E8" w:rsidRDefault="009819E8" w:rsidP="009819E8">
      <w:r w:rsidRPr="009819E8">
        <w:lastRenderedPageBreak/>
        <w:t> </w:t>
      </w:r>
    </w:p>
    <w:p w14:paraId="32800CA8" w14:textId="6C027B5D" w:rsidR="009819E8" w:rsidRPr="009819E8" w:rsidRDefault="009819E8" w:rsidP="009819E8">
      <w:r w:rsidRPr="009819E8">
        <w:t xml:space="preserve">After completing the mini-projects in which students visit a local tienda, students </w:t>
      </w:r>
      <w:proofErr w:type="gramStart"/>
      <w:r w:rsidRPr="009819E8">
        <w:t>will be asked</w:t>
      </w:r>
      <w:proofErr w:type="gramEnd"/>
      <w:r w:rsidRPr="009819E8">
        <w:t xml:space="preserve"> to </w:t>
      </w:r>
      <w:r w:rsidRPr="009819E8">
        <w:rPr>
          <w:b/>
          <w:bCs/>
        </w:rPr>
        <w:t xml:space="preserve">discuss and reflect on some of the misconceptions </w:t>
      </w:r>
      <w:r w:rsidRPr="009819E8">
        <w:t xml:space="preserve">they may have had regarding Hispanic stores or people and how their visit changed or reshaped their thoughts. The professor will be able to informally evaluate and assess whether students are meeting the learning objective through this exercise. Lastly, the </w:t>
      </w:r>
      <w:r w:rsidRPr="009819E8">
        <w:rPr>
          <w:b/>
          <w:bCs/>
        </w:rPr>
        <w:t>survey</w:t>
      </w:r>
      <w:r w:rsidRPr="009819E8">
        <w:t xml:space="preserve"> at the end of the course will also address this learning objective by asking some subtle questions that pertain to preconceived notions about immigrants: What are a few important things that you learned about immigrants this semester? Did you learn anything surprising or notable about Hispanic people? Name at least one idea that you had about Hispanic people that </w:t>
      </w:r>
      <w:proofErr w:type="gramStart"/>
      <w:r w:rsidRPr="009819E8">
        <w:t>was challenged</w:t>
      </w:r>
      <w:proofErr w:type="gramEnd"/>
      <w:r w:rsidRPr="009819E8">
        <w:t xml:space="preserve"> during this course. Name at least one idea that you had about immigrants that </w:t>
      </w:r>
      <w:proofErr w:type="gramStart"/>
      <w:r w:rsidRPr="009819E8">
        <w:t>was challenged</w:t>
      </w:r>
      <w:proofErr w:type="gramEnd"/>
      <w:r w:rsidRPr="009819E8">
        <w:t xml:space="preserve"> during this course. What are a few important differences in Hispanic culture that you noted between countries we have studied?  Through the evaluation of students’ responses to some of these survey questions, the professor will be able to measure whether students were able to correct some of their preconceived notions concerning immigrants and Hispanic peoples and cultures.</w:t>
      </w:r>
    </w:p>
    <w:p w14:paraId="37370316" w14:textId="1515234E" w:rsidR="009819E8" w:rsidRDefault="009819E8" w:rsidP="009819E8">
      <w:pPr>
        <w:pStyle w:val="Heading1"/>
      </w:pPr>
      <w:r>
        <w:t>Defense of instructional decisions, based on ideas from this course</w:t>
      </w:r>
    </w:p>
    <w:p w14:paraId="270B0F4E" w14:textId="476737C9" w:rsidR="009819E8" w:rsidRPr="009819E8" w:rsidRDefault="009819E8" w:rsidP="009819E8">
      <w:r w:rsidRPr="009819E8">
        <w:rPr>
          <w:b/>
          <w:bCs/>
        </w:rPr>
        <w:t>One design</w:t>
      </w:r>
      <w:r w:rsidRPr="009819E8">
        <w:t xml:space="preserve"> </w:t>
      </w:r>
      <w:r w:rsidRPr="009819E8">
        <w:rPr>
          <w:b/>
          <w:bCs/>
        </w:rPr>
        <w:t>decision</w:t>
      </w:r>
      <w:r w:rsidRPr="009819E8">
        <w:t xml:space="preserve"> that our group made was </w:t>
      </w:r>
      <w:r w:rsidR="00CC28C4" w:rsidRPr="009819E8">
        <w:t>about</w:t>
      </w:r>
      <w:r w:rsidRPr="009819E8">
        <w:t xml:space="preserve"> our choice of </w:t>
      </w:r>
      <w:r w:rsidRPr="009819E8">
        <w:rPr>
          <w:b/>
          <w:bCs/>
        </w:rPr>
        <w:t>textbook</w:t>
      </w:r>
      <w:r w:rsidRPr="009819E8">
        <w:t xml:space="preserve">. For instance, we elected to teach through immersion using a telenovela since it will expose students to more culture and the Hispanic community rather than teaching through grammar and a traditional textbook. We believe that teaching through a traditional grammar textbook system would deter from the </w:t>
      </w:r>
      <w:r w:rsidRPr="009819E8">
        <w:rPr>
          <w:b/>
          <w:bCs/>
          <w:i/>
          <w:iCs/>
        </w:rPr>
        <w:t>Learning Communities</w:t>
      </w:r>
      <w:r w:rsidRPr="009819E8">
        <w:t xml:space="preserve"> we are trying to build and foster within our course. The telenovelas allow </w:t>
      </w:r>
      <w:r w:rsidR="00CC28C4" w:rsidRPr="009819E8">
        <w:t>students</w:t>
      </w:r>
      <w:r w:rsidRPr="009819E8">
        <w:t xml:space="preserve"> to “intertwine studies or areas of expertise,” develop their own “questions or concerns” based on what they experience, and become constructors of their own </w:t>
      </w:r>
      <w:r w:rsidRPr="009819E8">
        <w:lastRenderedPageBreak/>
        <w:t>knowledge (</w:t>
      </w:r>
      <w:r w:rsidRPr="00CC28C4">
        <w:rPr>
          <w:highlight w:val="yellow"/>
        </w:rPr>
        <w:t>Knapp).</w:t>
      </w:r>
      <w:r w:rsidRPr="009819E8">
        <w:t xml:space="preserve"> In addition, teaching through this system also creates more opportunities for a </w:t>
      </w:r>
      <w:r w:rsidRPr="009819E8">
        <w:rPr>
          <w:b/>
          <w:bCs/>
          <w:i/>
          <w:iCs/>
        </w:rPr>
        <w:t xml:space="preserve">learner-centered environment, collaboration, and authentic </w:t>
      </w:r>
      <w:r w:rsidR="00CC28C4" w:rsidRPr="009819E8">
        <w:rPr>
          <w:b/>
          <w:bCs/>
          <w:i/>
          <w:iCs/>
        </w:rPr>
        <w:t>tasks</w:t>
      </w:r>
      <w:r w:rsidR="00CC28C4" w:rsidRPr="009819E8">
        <w:t>, which</w:t>
      </w:r>
      <w:r w:rsidRPr="009819E8">
        <w:t xml:space="preserve"> are key elements in the </w:t>
      </w:r>
      <w:r w:rsidRPr="009819E8">
        <w:rPr>
          <w:b/>
          <w:bCs/>
          <w:i/>
          <w:iCs/>
        </w:rPr>
        <w:t>Project-based Learning model</w:t>
      </w:r>
      <w:r w:rsidRPr="009819E8">
        <w:t>. Students have the chance to work with their peers in order to understand and reflect on what they are watching and experiencing, and the professor is able to provide modeling exercises in the target language in class while the telenovela provides it outside of the classroom. Thus, the decision to use an online telenovela rather than a traditional textbook to meet our learning objectives seemed to be a better choice to ensure adequate exposure to the target language. </w:t>
      </w:r>
    </w:p>
    <w:p w14:paraId="17307C12" w14:textId="77777777" w:rsidR="009819E8" w:rsidRPr="009819E8" w:rsidRDefault="009819E8" w:rsidP="009819E8">
      <w:r w:rsidRPr="009819E8">
        <w:rPr>
          <w:b/>
          <w:bCs/>
        </w:rPr>
        <w:t>Another design decision</w:t>
      </w:r>
      <w:r w:rsidRPr="009819E8">
        <w:t xml:space="preserve"> that we made was in relation to </w:t>
      </w:r>
      <w:r w:rsidRPr="009819E8">
        <w:rPr>
          <w:b/>
          <w:bCs/>
        </w:rPr>
        <w:t xml:space="preserve">how our students would interact within the local Hispanic community </w:t>
      </w:r>
      <w:r w:rsidRPr="009819E8">
        <w:t xml:space="preserve">in order to meet our learning objectives. For instance, originally, we thought about using </w:t>
      </w:r>
      <w:r w:rsidRPr="009819E8">
        <w:rPr>
          <w:b/>
          <w:bCs/>
          <w:i/>
          <w:iCs/>
        </w:rPr>
        <w:t xml:space="preserve">Learning Communities </w:t>
      </w:r>
      <w:r w:rsidRPr="009819E8">
        <w:t xml:space="preserve">and establishing a connection between our SPAN 1001 class and a local ESOL (English as a Second or Other Language) classroom. Our idea was that students in our SPAN 1001 class could tutor elementary or middle school ESOL students or participate in a reading program in order to foster interaction. However, we decided against using this type of activity within the community due to time management issues and logistics. Instead, we decided that students would visit a local Hispanic business. Eventually, we choose a visit to a tienda because it allowed for the </w:t>
      </w:r>
      <w:proofErr w:type="gramStart"/>
      <w:r w:rsidRPr="009819E8">
        <w:t>most cultural</w:t>
      </w:r>
      <w:proofErr w:type="gramEnd"/>
      <w:r w:rsidRPr="009819E8">
        <w:t xml:space="preserve"> exposure and discussion within the classroom context. In addition, it provided the perfect opportunity for individual learning based on student preferences. Moreover, it provided authentic learning experiences that </w:t>
      </w:r>
      <w:proofErr w:type="gramStart"/>
      <w:r w:rsidRPr="009819E8">
        <w:t>could be used</w:t>
      </w:r>
      <w:proofErr w:type="gramEnd"/>
      <w:r w:rsidRPr="009819E8">
        <w:t xml:space="preserve"> to build and maintain relationships between the students and the Hispanic community. </w:t>
      </w:r>
    </w:p>
    <w:p w14:paraId="3DFC4E67" w14:textId="77777777" w:rsidR="009819E8" w:rsidRPr="009819E8" w:rsidRDefault="009819E8" w:rsidP="009819E8">
      <w:r w:rsidRPr="009819E8">
        <w:rPr>
          <w:b/>
          <w:bCs/>
        </w:rPr>
        <w:t>Lastly</w:t>
      </w:r>
      <w:r w:rsidRPr="009819E8">
        <w:t>, we debated on how to approach the elephant in the room--</w:t>
      </w:r>
      <w:r w:rsidRPr="009819E8">
        <w:rPr>
          <w:b/>
          <w:bCs/>
        </w:rPr>
        <w:t>the misconceptions, prejudices, and stereotypes that students may have about Hispanic people</w:t>
      </w:r>
      <w:r w:rsidRPr="009819E8">
        <w:t xml:space="preserve">. Since this was </w:t>
      </w:r>
      <w:r w:rsidRPr="009819E8">
        <w:lastRenderedPageBreak/>
        <w:t xml:space="preserve">one of our main learning objectives, we wanted to approach it in a subtle way and allow for a safe environment for discussion. Rather than directly addressing the issue and giving a list of common misconceptions and stereotypes of Hispanic people, we chose </w:t>
      </w:r>
      <w:proofErr w:type="gramStart"/>
      <w:r w:rsidRPr="009819E8">
        <w:t>to indirectly address</w:t>
      </w:r>
      <w:proofErr w:type="gramEnd"/>
      <w:r w:rsidRPr="009819E8">
        <w:t xml:space="preserve"> stereotypes and misconceptions through the preparation for the authentic learning task (visit to the tienda). For instance, we selected a video in which a non-Hispanic young woman asks her family and friends why they do not visit Mexican supermarkets. This video is a great way in which to get students to start thinking about why they do or don’t visit </w:t>
      </w:r>
      <w:proofErr w:type="gramStart"/>
      <w:r w:rsidRPr="009819E8">
        <w:t>them either</w:t>
      </w:r>
      <w:proofErr w:type="gramEnd"/>
      <w:r w:rsidRPr="009819E8">
        <w:t>. Thus, it creates a bridge to this topic and allows the students to help guide the discussion and reflection (</w:t>
      </w:r>
      <w:r w:rsidRPr="009819E8">
        <w:rPr>
          <w:b/>
          <w:bCs/>
          <w:i/>
          <w:iCs/>
        </w:rPr>
        <w:t>learner-centered environment)</w:t>
      </w:r>
      <w:r w:rsidRPr="009819E8">
        <w:t xml:space="preserve">. Following this video with a another video of a native Spanish speaker teaching other Hispanics how to make purchases in an English speaking store is also a decision that we chose. We wanted our students to be more empathetic to the plight of non-English speakers. They will more than likely receive </w:t>
      </w:r>
      <w:proofErr w:type="spellStart"/>
      <w:r w:rsidRPr="009819E8">
        <w:t>first hand</w:t>
      </w:r>
      <w:proofErr w:type="spellEnd"/>
      <w:r w:rsidRPr="009819E8">
        <w:t xml:space="preserve"> knowledge of this experience when they visit a tienda. Suddenly, they will become a stranger or foreigner within their own country through this experience. They will be able to see how difficult learning and speaking another language might be and become more sympathetic to the plight of the immigrant. The decision for the learning task and the videos are in our opinion much more effective than asking the students to write a paper about what it is like to be an immigrant in the United States; they will not only know but also feel it and experience it. </w:t>
      </w:r>
    </w:p>
    <w:p w14:paraId="66F8339C" w14:textId="442DA9D3" w:rsidR="009819E8" w:rsidRDefault="009819E8" w:rsidP="009819E8">
      <w:r w:rsidRPr="009819E8">
        <w:br/>
        <w:t xml:space="preserve">Most of our decisions regarding our design </w:t>
      </w:r>
      <w:proofErr w:type="gramStart"/>
      <w:r w:rsidRPr="009819E8">
        <w:t>were founded</w:t>
      </w:r>
      <w:proofErr w:type="gramEnd"/>
      <w:r w:rsidRPr="009819E8">
        <w:t xml:space="preserve"> on the </w:t>
      </w:r>
      <w:r w:rsidRPr="009819E8">
        <w:rPr>
          <w:b/>
          <w:bCs/>
          <w:i/>
          <w:iCs/>
        </w:rPr>
        <w:t>Constructionist models.</w:t>
      </w:r>
      <w:r w:rsidRPr="009819E8">
        <w:t xml:space="preserve"> We feel strongly that when students </w:t>
      </w:r>
      <w:proofErr w:type="gramStart"/>
      <w:r w:rsidRPr="009819E8">
        <w:t>are given</w:t>
      </w:r>
      <w:proofErr w:type="gramEnd"/>
      <w:r w:rsidRPr="009819E8">
        <w:t xml:space="preserve"> more control over their educational goals, their interests, and content, then they become more engaged, active learners. Thus, our design decisions </w:t>
      </w:r>
      <w:r w:rsidRPr="009819E8">
        <w:lastRenderedPageBreak/>
        <w:t xml:space="preserve">revolved around our role as the </w:t>
      </w:r>
      <w:r w:rsidRPr="009819E8">
        <w:rPr>
          <w:b/>
          <w:bCs/>
          <w:i/>
          <w:iCs/>
        </w:rPr>
        <w:t>facilitator</w:t>
      </w:r>
      <w:r w:rsidRPr="009819E8">
        <w:t xml:space="preserve"> of learning, and we tried to make our classroom and learning experience project </w:t>
      </w:r>
      <w:r w:rsidRPr="009819E8">
        <w:rPr>
          <w:b/>
          <w:bCs/>
          <w:i/>
          <w:iCs/>
        </w:rPr>
        <w:t>learning centered</w:t>
      </w:r>
      <w:r w:rsidRPr="009819E8">
        <w:t>.</w:t>
      </w:r>
    </w:p>
    <w:p w14:paraId="66DEEF43" w14:textId="7D4D3BB2" w:rsidR="009819E8" w:rsidRDefault="004B4C14" w:rsidP="009819E8">
      <w:pPr>
        <w:pStyle w:val="Heading1"/>
      </w:pPr>
      <w:r>
        <w:t>Future Plans</w:t>
      </w:r>
    </w:p>
    <w:p w14:paraId="55D7B0CF" w14:textId="77777777" w:rsidR="004B4C14" w:rsidRPr="004B4C14" w:rsidRDefault="004B4C14" w:rsidP="004B4C14">
      <w:r w:rsidRPr="004B4C14">
        <w:t xml:space="preserve">As demonstrated in our LEP, our focus has been on the implementation of the </w:t>
      </w:r>
      <w:r w:rsidRPr="004B4C14">
        <w:rPr>
          <w:b/>
          <w:bCs/>
        </w:rPr>
        <w:t>Project-based Learning model</w:t>
      </w:r>
      <w:r w:rsidRPr="004B4C14">
        <w:t xml:space="preserve">. In the future, Team Hispanic would like to incorporate more </w:t>
      </w:r>
      <w:proofErr w:type="gramStart"/>
      <w:r w:rsidRPr="004B4C14">
        <w:t>activities which</w:t>
      </w:r>
      <w:proofErr w:type="gramEnd"/>
      <w:r w:rsidRPr="004B4C14">
        <w:t xml:space="preserve"> follow the </w:t>
      </w:r>
      <w:r w:rsidRPr="004B4C14">
        <w:rPr>
          <w:b/>
          <w:bCs/>
          <w:i/>
          <w:iCs/>
        </w:rPr>
        <w:t xml:space="preserve">Learning Communities model. </w:t>
      </w:r>
      <w:r w:rsidRPr="004B4C14">
        <w:t xml:space="preserve">We have discussed adding three additional components to the curriculum in the future: </w:t>
      </w:r>
      <w:proofErr w:type="gramStart"/>
      <w:r w:rsidRPr="004B4C14">
        <w:t>partnering</w:t>
      </w:r>
      <w:proofErr w:type="gramEnd"/>
      <w:r w:rsidRPr="004B4C14">
        <w:t xml:space="preserve"> our SPAN 1001 class with an ESOL classroom, working with the Latino Outreach or the Migrant Education Agency, and asking for immigrant community volunteers to share information about their native countries. </w:t>
      </w:r>
    </w:p>
    <w:p w14:paraId="079F242C" w14:textId="4EA6C97E" w:rsidR="009819E8" w:rsidRPr="009819E8" w:rsidRDefault="004B4C14" w:rsidP="004B4C14">
      <w:r w:rsidRPr="004B4C14">
        <w:br/>
        <w:t xml:space="preserve">Since English speakers often find learning a second language intimidating, we brainstormed ways to encourage interaction in non-threatening/non-intimidating situations to allow shared learning. For instance, students often feel more comfortable interacting with native speakers who are children rather than adults because of fears of judgment. Thus, we discussed working with an ESOL classroom for one-on-one in-person interaction. Since this will be very demanding logistically, we will try to implement this idea in the spring or fall of next year since it will require the cooperation of a few different teachers. We also would like to create opportunities to work with either Latino Outreach (a program at Georgia Southern University) or the Migrant Education Agency which provide many outreach services in the Hispanic and Latino communities for things like camp and learning opportunities (tutoring, workshops, </w:t>
      </w:r>
      <w:proofErr w:type="spellStart"/>
      <w:r w:rsidRPr="004B4C14">
        <w:t>etc</w:t>
      </w:r>
      <w:proofErr w:type="spellEnd"/>
      <w:r w:rsidRPr="004B4C14">
        <w:t xml:space="preserve">). Working with programs such as these would provide our students who are in the fields of education, health, and social work opportunities that would be beneficial for their future careers (as well as help them with their skills in learning the target language). Lastly, we discussed adding a “Meet </w:t>
      </w:r>
      <w:r w:rsidRPr="004B4C14">
        <w:lastRenderedPageBreak/>
        <w:t xml:space="preserve">an Immigrant” segment to our class curriculum. Once every two to three weeks, a local community member would have the opportunity to share with the class his/her experience as an immigrant. This “Meet an Immigrant” segment would be conducted in a video format so that volunteers would be able to film a 3-5 minute video introducing themselves, where they are from, their profession, what brought them to the United States, and discuss any information that they wanted to share with students about being an immigrant in the United States. Recently, I sent out a call for volunteers, and I have already had at least </w:t>
      </w:r>
      <w:proofErr w:type="gramStart"/>
      <w:r w:rsidRPr="004B4C14">
        <w:t>4</w:t>
      </w:r>
      <w:proofErr w:type="gramEnd"/>
      <w:r w:rsidRPr="004B4C14">
        <w:t xml:space="preserve"> friends from various countries volunteer to take part in my video series for my class. Thus, I will have volunteers from Peru, Argentina, and Mexico represented. As the word spreads, we hope to have more volunteers share their experiences so that students can see and understand that immigrants are people too, and they contribute to our local communities.</w:t>
      </w:r>
    </w:p>
    <w:p w14:paraId="3FD3014B" w14:textId="13D4926F" w:rsidR="004B4C14" w:rsidRDefault="004B4C14">
      <w:pPr>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br w:type="page"/>
      </w:r>
    </w:p>
    <w:p w14:paraId="2D09F2B8" w14:textId="3D59D28F" w:rsidR="004B4C14" w:rsidRDefault="004B4C14" w:rsidP="004B4C14">
      <w:pPr>
        <w:pStyle w:val="Heading1"/>
      </w:pPr>
      <w:r>
        <w:lastRenderedPageBreak/>
        <w:t>Appendix</w:t>
      </w:r>
    </w:p>
    <w:p w14:paraId="39EF81C1" w14:textId="7C7D355E" w:rsidR="004B4C14" w:rsidRDefault="004B4C14" w:rsidP="004B4C14">
      <w:r>
        <w:t>All appendix</w:t>
      </w:r>
      <w:r w:rsidR="007576A4">
        <w:t xml:space="preserve"> course materials and </w:t>
      </w:r>
      <w:r>
        <w:t xml:space="preserve">resources are available </w:t>
      </w:r>
      <w:proofErr w:type="gramStart"/>
      <w:r>
        <w:t>at</w:t>
      </w:r>
      <w:proofErr w:type="gramEnd"/>
      <w:r>
        <w:t>:</w:t>
      </w:r>
    </w:p>
    <w:p w14:paraId="650EB81B" w14:textId="51B0CEB2" w:rsidR="004B4C14" w:rsidRDefault="007576A4" w:rsidP="007576A4">
      <w:hyperlink r:id="rId31" w:history="1">
        <w:r w:rsidRPr="00873F4B">
          <w:rPr>
            <w:rStyle w:val="Hyperlink"/>
          </w:rPr>
          <w:t>https://drive.google.com/drive/folders/1Vf_XGcDEQtbxiWUEpq82myPWbS2ovIKE</w:t>
        </w:r>
      </w:hyperlink>
      <w:r>
        <w:t xml:space="preserve"> </w:t>
      </w:r>
    </w:p>
    <w:p w14:paraId="0300E3BD" w14:textId="77777777" w:rsidR="004B4C14" w:rsidRPr="004B4C14" w:rsidRDefault="004B4C14" w:rsidP="004B4C14"/>
    <w:p w14:paraId="5D02669E" w14:textId="77777777" w:rsidR="009819E8" w:rsidRPr="009819E8" w:rsidRDefault="009819E8" w:rsidP="009819E8">
      <w:pPr>
        <w:spacing w:before="120" w:after="240"/>
        <w:ind w:firstLine="0"/>
        <w:rPr>
          <w:rFonts w:ascii="Times New Roman" w:eastAsia="Times New Roman" w:hAnsi="Times New Roman" w:cs="Times New Roman"/>
          <w:kern w:val="0"/>
          <w:lang w:eastAsia="en-US"/>
        </w:rPr>
      </w:pPr>
    </w:p>
    <w:sdt>
      <w:sdtPr>
        <w:rPr>
          <w:rFonts w:asciiTheme="minorHAnsi" w:eastAsiaTheme="minorEastAsia" w:hAnsiTheme="minorHAnsi" w:cstheme="minorBidi"/>
        </w:rPr>
        <w:id w:val="62297111"/>
        <w:docPartObj>
          <w:docPartGallery w:val="Bibliographies"/>
          <w:docPartUnique/>
        </w:docPartObj>
      </w:sdtPr>
      <w:sdtEndPr/>
      <w:sdtContent>
        <w:p w14:paraId="250785D4" w14:textId="77777777" w:rsidR="00E81978" w:rsidRDefault="005D3A03">
          <w:pPr>
            <w:pStyle w:val="SectionTitle"/>
          </w:pPr>
          <w:r>
            <w:t>References</w:t>
          </w:r>
        </w:p>
        <w:p w14:paraId="02242A0D" w14:textId="77777777" w:rsidR="007576A4" w:rsidRDefault="00C31D30" w:rsidP="007576A4">
          <w:pPr>
            <w:pStyle w:val="Bibliography"/>
            <w:rPr>
              <w:noProof/>
            </w:rPr>
          </w:pPr>
          <w:r>
            <w:fldChar w:fldCharType="begin"/>
          </w:r>
          <w:r>
            <w:instrText xml:space="preserve"> BIBLIOGRAPHY </w:instrText>
          </w:r>
          <w:r>
            <w:fldChar w:fldCharType="separate"/>
          </w:r>
          <w:r w:rsidR="007576A4">
            <w:rPr>
              <w:noProof/>
            </w:rPr>
            <w:t xml:space="preserve">Buffington, J. (2003). </w:t>
          </w:r>
          <w:r w:rsidR="007576A4">
            <w:rPr>
              <w:i/>
              <w:iCs/>
              <w:noProof/>
            </w:rPr>
            <w:t>Learning communities as an instructional model</w:t>
          </w:r>
          <w:r w:rsidR="007576A4">
            <w:rPr>
              <w:noProof/>
            </w:rPr>
            <w:t>. Retrieved July 29, 2019, from Emerging perspectives on learning, teaching, and technology: http://epltt.coe.uga.edu/</w:t>
          </w:r>
        </w:p>
        <w:p w14:paraId="406DE9EC" w14:textId="77777777" w:rsidR="007576A4" w:rsidRDefault="007576A4" w:rsidP="007576A4">
          <w:pPr>
            <w:pStyle w:val="Bibliography"/>
            <w:rPr>
              <w:noProof/>
            </w:rPr>
          </w:pPr>
          <w:bookmarkStart w:id="0" w:name="_GoBack"/>
          <w:r>
            <w:rPr>
              <w:noProof/>
            </w:rPr>
            <w:t xml:space="preserve">Glazer, E. (2001). </w:t>
          </w:r>
          <w:r>
            <w:rPr>
              <w:i/>
              <w:iCs/>
              <w:noProof/>
            </w:rPr>
            <w:t>Problem Based Instruction</w:t>
          </w:r>
          <w:r>
            <w:rPr>
              <w:noProof/>
            </w:rPr>
            <w:t>. Retrieved July 29, 2019, from Emerging perspectives on: http://epltt.coe.uga.edu/</w:t>
          </w:r>
        </w:p>
        <w:bookmarkEnd w:id="0"/>
        <w:p w14:paraId="53B3DB3A" w14:textId="77777777" w:rsidR="007576A4" w:rsidRDefault="007576A4" w:rsidP="007576A4">
          <w:pPr>
            <w:pStyle w:val="Bibliography"/>
            <w:rPr>
              <w:noProof/>
            </w:rPr>
          </w:pPr>
          <w:r>
            <w:rPr>
              <w:noProof/>
            </w:rPr>
            <w:t xml:space="preserve">Han, S. a. (2001). </w:t>
          </w:r>
          <w:r>
            <w:rPr>
              <w:i/>
              <w:iCs/>
              <w:noProof/>
            </w:rPr>
            <w:t>Constructionism, Learning by Design, and Project Based Learning</w:t>
          </w:r>
          <w:r>
            <w:rPr>
              <w:noProof/>
            </w:rPr>
            <w:t>. Retrieved July 29, 2019, from Emerging perspectives on learning, teaching, and technology: http://epltt.coe.uga.edu/</w:t>
          </w:r>
        </w:p>
        <w:p w14:paraId="35EE1E68" w14:textId="77777777" w:rsidR="007576A4" w:rsidRDefault="007576A4" w:rsidP="007576A4">
          <w:pPr>
            <w:pStyle w:val="Bibliography"/>
            <w:rPr>
              <w:noProof/>
            </w:rPr>
          </w:pPr>
          <w:r>
            <w:rPr>
              <w:noProof/>
            </w:rPr>
            <w:t xml:space="preserve">Knapp, N. (2001). </w:t>
          </w:r>
          <w:r>
            <w:rPr>
              <w:i/>
              <w:iCs/>
              <w:noProof/>
            </w:rPr>
            <w:t>Elements of a Cognitive Apprenticeship</w:t>
          </w:r>
          <w:r>
            <w:rPr>
              <w:noProof/>
            </w:rPr>
            <w:t>. Retrieved July 29, 2019, from https://uga.view.usg.edu/d2l/le/content/1777819/viewContent/26577885/View</w:t>
          </w:r>
        </w:p>
        <w:p w14:paraId="2EC77F16" w14:textId="325D88D1" w:rsidR="00725766" w:rsidRPr="00725766" w:rsidRDefault="00C31D30" w:rsidP="007576A4">
          <w:pPr>
            <w:pStyle w:val="Bibliography"/>
          </w:pPr>
          <w:r>
            <w:rPr>
              <w:b/>
              <w:bCs/>
              <w:noProof/>
            </w:rPr>
            <w:fldChar w:fldCharType="end"/>
          </w:r>
        </w:p>
        <w:p w14:paraId="36633580" w14:textId="77777777" w:rsidR="00E81978" w:rsidRPr="00315CF1" w:rsidRDefault="002446DD" w:rsidP="00315CF1"/>
      </w:sdtContent>
    </w:sdt>
    <w:p w14:paraId="0BCAF646" w14:textId="16B853CC" w:rsidR="00E81978" w:rsidRDefault="00E81978">
      <w:pPr>
        <w:pStyle w:val="TableFigure"/>
      </w:pPr>
    </w:p>
    <w:sectPr w:rsidR="00E81978">
      <w:headerReference w:type="default" r:id="rId32"/>
      <w:headerReference w:type="first" r:id="rId3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A5E49" w14:textId="77777777" w:rsidR="002446DD" w:rsidRDefault="002446DD">
      <w:pPr>
        <w:spacing w:line="240" w:lineRule="auto"/>
      </w:pPr>
      <w:r>
        <w:separator/>
      </w:r>
    </w:p>
    <w:p w14:paraId="1C0FCB30" w14:textId="77777777" w:rsidR="002446DD" w:rsidRDefault="002446DD"/>
  </w:endnote>
  <w:endnote w:type="continuationSeparator" w:id="0">
    <w:p w14:paraId="0D3A3A1E" w14:textId="77777777" w:rsidR="002446DD" w:rsidRDefault="002446DD">
      <w:pPr>
        <w:spacing w:line="240" w:lineRule="auto"/>
      </w:pPr>
      <w:r>
        <w:continuationSeparator/>
      </w:r>
    </w:p>
    <w:p w14:paraId="0DD43AC9" w14:textId="77777777" w:rsidR="002446DD" w:rsidRDefault="00244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07F37" w14:textId="77777777" w:rsidR="002446DD" w:rsidRDefault="002446DD">
      <w:pPr>
        <w:spacing w:line="240" w:lineRule="auto"/>
      </w:pPr>
      <w:r>
        <w:separator/>
      </w:r>
    </w:p>
    <w:p w14:paraId="140D4157" w14:textId="77777777" w:rsidR="002446DD" w:rsidRDefault="002446DD"/>
  </w:footnote>
  <w:footnote w:type="continuationSeparator" w:id="0">
    <w:p w14:paraId="4F40C23E" w14:textId="77777777" w:rsidR="002446DD" w:rsidRDefault="002446DD">
      <w:pPr>
        <w:spacing w:line="240" w:lineRule="auto"/>
      </w:pPr>
      <w:r>
        <w:continuationSeparator/>
      </w:r>
    </w:p>
    <w:p w14:paraId="0268B359" w14:textId="77777777" w:rsidR="002446DD" w:rsidRDefault="002446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7466" w14:textId="09CB5B58" w:rsidR="00E81978" w:rsidRDefault="002446DD">
    <w:pPr>
      <w:pStyle w:val="Header"/>
    </w:pPr>
    <w:sdt>
      <w:sdtPr>
        <w:rPr>
          <w:rStyle w:val="Strong"/>
        </w:rPr>
        <w:alias w:val="Running head"/>
        <w:tag w:val=""/>
        <w:id w:val="12739865"/>
        <w:placeholder>
          <w:docPart w:val="E1D04A2E6D7F415DACDD31ED74621C5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D1915">
          <w:rPr>
            <w:rStyle w:val="Strong"/>
          </w:rPr>
          <w:t>TEAM HISPANIC LEP PROJECT</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69289B">
      <w:rPr>
        <w:rStyle w:val="Strong"/>
        <w:noProof/>
      </w:rPr>
      <w:t>27</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7C38E" w14:textId="4B38330E" w:rsidR="00E81978" w:rsidRDefault="005D3A03">
    <w:pPr>
      <w:pStyle w:val="Header"/>
      <w:rPr>
        <w:rStyle w:val="Strong"/>
      </w:rPr>
    </w:pPr>
    <w:r>
      <w:t xml:space="preserve">Running head: </w:t>
    </w:r>
    <w:sdt>
      <w:sdtPr>
        <w:rPr>
          <w:rStyle w:val="Strong"/>
        </w:rPr>
        <w:alias w:val="Running head"/>
        <w:tag w:val=""/>
        <w:id w:val="-696842620"/>
        <w:placeholder>
          <w:docPart w:val="54901C3B9A864BD5BAF874F1AAF7228B"/>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D1915">
          <w:rPr>
            <w:rStyle w:val="Strong"/>
          </w:rPr>
          <w:t>TEAM HISPANIC LEP PROJECT</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69289B">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4944D54"/>
    <w:multiLevelType w:val="multilevel"/>
    <w:tmpl w:val="B3EA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01030"/>
    <w:multiLevelType w:val="multilevel"/>
    <w:tmpl w:val="8CCE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A11261"/>
    <w:multiLevelType w:val="multilevel"/>
    <w:tmpl w:val="9E4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6"/>
  </w:num>
  <w:num w:numId="13">
    <w:abstractNumId w:val="14"/>
  </w:num>
  <w:num w:numId="14">
    <w:abstractNumId w:val="13"/>
  </w:num>
  <w:num w:numId="15">
    <w:abstractNumId w:val="15"/>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88"/>
    <w:rsid w:val="000D1F23"/>
    <w:rsid w:val="000D3F41"/>
    <w:rsid w:val="00105EFC"/>
    <w:rsid w:val="001C1CB4"/>
    <w:rsid w:val="0021613B"/>
    <w:rsid w:val="00227D1C"/>
    <w:rsid w:val="002446DD"/>
    <w:rsid w:val="0025272E"/>
    <w:rsid w:val="00281288"/>
    <w:rsid w:val="00315CF1"/>
    <w:rsid w:val="0032691B"/>
    <w:rsid w:val="00355DCA"/>
    <w:rsid w:val="00365C7F"/>
    <w:rsid w:val="004B4C14"/>
    <w:rsid w:val="00524A78"/>
    <w:rsid w:val="00551A02"/>
    <w:rsid w:val="005534FA"/>
    <w:rsid w:val="005D3A03"/>
    <w:rsid w:val="0069289B"/>
    <w:rsid w:val="006D3DCB"/>
    <w:rsid w:val="007048EB"/>
    <w:rsid w:val="00725766"/>
    <w:rsid w:val="007576A4"/>
    <w:rsid w:val="00767D5B"/>
    <w:rsid w:val="007C683A"/>
    <w:rsid w:val="008002C0"/>
    <w:rsid w:val="00825D55"/>
    <w:rsid w:val="008C5323"/>
    <w:rsid w:val="009819E8"/>
    <w:rsid w:val="009A6A3B"/>
    <w:rsid w:val="009B73B0"/>
    <w:rsid w:val="009D20AE"/>
    <w:rsid w:val="00A97D8A"/>
    <w:rsid w:val="00AE2D4E"/>
    <w:rsid w:val="00B823AA"/>
    <w:rsid w:val="00B8272B"/>
    <w:rsid w:val="00BA45DB"/>
    <w:rsid w:val="00BC652D"/>
    <w:rsid w:val="00BF4184"/>
    <w:rsid w:val="00C0601E"/>
    <w:rsid w:val="00C31D30"/>
    <w:rsid w:val="00CC28C4"/>
    <w:rsid w:val="00CD1915"/>
    <w:rsid w:val="00CD6E39"/>
    <w:rsid w:val="00CF6E91"/>
    <w:rsid w:val="00D15B52"/>
    <w:rsid w:val="00D7661E"/>
    <w:rsid w:val="00D8539D"/>
    <w:rsid w:val="00D85B68"/>
    <w:rsid w:val="00DB37E7"/>
    <w:rsid w:val="00E6004D"/>
    <w:rsid w:val="00E81978"/>
    <w:rsid w:val="00E904B7"/>
    <w:rsid w:val="00ED4832"/>
    <w:rsid w:val="00F379B7"/>
    <w:rsid w:val="00F525FA"/>
    <w:rsid w:val="00F93C9B"/>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5B993"/>
  <w15:chartTrackingRefBased/>
  <w15:docId w15:val="{CC941492-3208-4BF9-B11A-6D0BC592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21613B"/>
    <w:rPr>
      <w:color w:val="5F5F5F" w:themeColor="hyperlink"/>
      <w:u w:val="single"/>
    </w:rPr>
  </w:style>
  <w:style w:type="character" w:customStyle="1" w:styleId="UnresolvedMention">
    <w:name w:val="Unresolved Mention"/>
    <w:basedOn w:val="DefaultParagraphFont"/>
    <w:uiPriority w:val="99"/>
    <w:semiHidden/>
    <w:unhideWhenUsed/>
    <w:rsid w:val="0021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6413">
      <w:bodyDiv w:val="1"/>
      <w:marLeft w:val="0"/>
      <w:marRight w:val="0"/>
      <w:marTop w:val="0"/>
      <w:marBottom w:val="0"/>
      <w:divBdr>
        <w:top w:val="none" w:sz="0" w:space="0" w:color="auto"/>
        <w:left w:val="none" w:sz="0" w:space="0" w:color="auto"/>
        <w:bottom w:val="none" w:sz="0" w:space="0" w:color="auto"/>
        <w:right w:val="none" w:sz="0" w:space="0" w:color="auto"/>
      </w:divBdr>
    </w:div>
    <w:div w:id="93674183">
      <w:bodyDiv w:val="1"/>
      <w:marLeft w:val="0"/>
      <w:marRight w:val="0"/>
      <w:marTop w:val="0"/>
      <w:marBottom w:val="0"/>
      <w:divBdr>
        <w:top w:val="none" w:sz="0" w:space="0" w:color="auto"/>
        <w:left w:val="none" w:sz="0" w:space="0" w:color="auto"/>
        <w:bottom w:val="none" w:sz="0" w:space="0" w:color="auto"/>
        <w:right w:val="none" w:sz="0" w:space="0" w:color="auto"/>
      </w:divBdr>
    </w:div>
    <w:div w:id="98650303">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4514768">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9926208">
      <w:bodyDiv w:val="1"/>
      <w:marLeft w:val="0"/>
      <w:marRight w:val="0"/>
      <w:marTop w:val="0"/>
      <w:marBottom w:val="0"/>
      <w:divBdr>
        <w:top w:val="none" w:sz="0" w:space="0" w:color="auto"/>
        <w:left w:val="none" w:sz="0" w:space="0" w:color="auto"/>
        <w:bottom w:val="none" w:sz="0" w:space="0" w:color="auto"/>
        <w:right w:val="none" w:sz="0" w:space="0" w:color="auto"/>
      </w:divBdr>
    </w:div>
    <w:div w:id="205487423">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36227454">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1002169">
      <w:bodyDiv w:val="1"/>
      <w:marLeft w:val="0"/>
      <w:marRight w:val="0"/>
      <w:marTop w:val="0"/>
      <w:marBottom w:val="0"/>
      <w:divBdr>
        <w:top w:val="none" w:sz="0" w:space="0" w:color="auto"/>
        <w:left w:val="none" w:sz="0" w:space="0" w:color="auto"/>
        <w:bottom w:val="none" w:sz="0" w:space="0" w:color="auto"/>
        <w:right w:val="none" w:sz="0" w:space="0" w:color="auto"/>
      </w:divBdr>
    </w:div>
    <w:div w:id="504978620">
      <w:bodyDiv w:val="1"/>
      <w:marLeft w:val="0"/>
      <w:marRight w:val="0"/>
      <w:marTop w:val="0"/>
      <w:marBottom w:val="0"/>
      <w:divBdr>
        <w:top w:val="none" w:sz="0" w:space="0" w:color="auto"/>
        <w:left w:val="none" w:sz="0" w:space="0" w:color="auto"/>
        <w:bottom w:val="none" w:sz="0" w:space="0" w:color="auto"/>
        <w:right w:val="none" w:sz="0" w:space="0" w:color="auto"/>
      </w:divBdr>
    </w:div>
    <w:div w:id="538785153">
      <w:bodyDiv w:val="1"/>
      <w:marLeft w:val="0"/>
      <w:marRight w:val="0"/>
      <w:marTop w:val="0"/>
      <w:marBottom w:val="0"/>
      <w:divBdr>
        <w:top w:val="none" w:sz="0" w:space="0" w:color="auto"/>
        <w:left w:val="none" w:sz="0" w:space="0" w:color="auto"/>
        <w:bottom w:val="none" w:sz="0" w:space="0" w:color="auto"/>
        <w:right w:val="none" w:sz="0" w:space="0" w:color="auto"/>
      </w:divBdr>
    </w:div>
    <w:div w:id="577054824">
      <w:bodyDiv w:val="1"/>
      <w:marLeft w:val="0"/>
      <w:marRight w:val="0"/>
      <w:marTop w:val="0"/>
      <w:marBottom w:val="0"/>
      <w:divBdr>
        <w:top w:val="none" w:sz="0" w:space="0" w:color="auto"/>
        <w:left w:val="none" w:sz="0" w:space="0" w:color="auto"/>
        <w:bottom w:val="none" w:sz="0" w:space="0" w:color="auto"/>
        <w:right w:val="none" w:sz="0" w:space="0" w:color="auto"/>
      </w:divBdr>
      <w:divsChild>
        <w:div w:id="605772928">
          <w:marLeft w:val="0"/>
          <w:marRight w:val="0"/>
          <w:marTop w:val="0"/>
          <w:marBottom w:val="0"/>
          <w:divBdr>
            <w:top w:val="none" w:sz="0" w:space="0" w:color="auto"/>
            <w:left w:val="none" w:sz="0" w:space="0" w:color="auto"/>
            <w:bottom w:val="none" w:sz="0" w:space="0" w:color="auto"/>
            <w:right w:val="none" w:sz="0" w:space="0" w:color="auto"/>
          </w:divBdr>
        </w:div>
        <w:div w:id="1192181639">
          <w:marLeft w:val="0"/>
          <w:marRight w:val="0"/>
          <w:marTop w:val="0"/>
          <w:marBottom w:val="0"/>
          <w:divBdr>
            <w:top w:val="none" w:sz="0" w:space="0" w:color="auto"/>
            <w:left w:val="none" w:sz="0" w:space="0" w:color="auto"/>
            <w:bottom w:val="none" w:sz="0" w:space="0" w:color="auto"/>
            <w:right w:val="none" w:sz="0" w:space="0" w:color="auto"/>
          </w:divBdr>
        </w:div>
        <w:div w:id="816840817">
          <w:marLeft w:val="0"/>
          <w:marRight w:val="0"/>
          <w:marTop w:val="0"/>
          <w:marBottom w:val="0"/>
          <w:divBdr>
            <w:top w:val="none" w:sz="0" w:space="0" w:color="auto"/>
            <w:left w:val="none" w:sz="0" w:space="0" w:color="auto"/>
            <w:bottom w:val="none" w:sz="0" w:space="0" w:color="auto"/>
            <w:right w:val="none" w:sz="0" w:space="0" w:color="auto"/>
          </w:divBdr>
        </w:div>
        <w:div w:id="162815200">
          <w:marLeft w:val="0"/>
          <w:marRight w:val="0"/>
          <w:marTop w:val="0"/>
          <w:marBottom w:val="0"/>
          <w:divBdr>
            <w:top w:val="none" w:sz="0" w:space="0" w:color="auto"/>
            <w:left w:val="none" w:sz="0" w:space="0" w:color="auto"/>
            <w:bottom w:val="none" w:sz="0" w:space="0" w:color="auto"/>
            <w:right w:val="none" w:sz="0" w:space="0" w:color="auto"/>
          </w:divBdr>
        </w:div>
      </w:divsChild>
    </w:div>
    <w:div w:id="59324564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0380758">
      <w:bodyDiv w:val="1"/>
      <w:marLeft w:val="0"/>
      <w:marRight w:val="0"/>
      <w:marTop w:val="0"/>
      <w:marBottom w:val="0"/>
      <w:divBdr>
        <w:top w:val="none" w:sz="0" w:space="0" w:color="auto"/>
        <w:left w:val="none" w:sz="0" w:space="0" w:color="auto"/>
        <w:bottom w:val="none" w:sz="0" w:space="0" w:color="auto"/>
        <w:right w:val="none" w:sz="0" w:space="0" w:color="auto"/>
      </w:divBdr>
    </w:div>
    <w:div w:id="692923823">
      <w:bodyDiv w:val="1"/>
      <w:marLeft w:val="0"/>
      <w:marRight w:val="0"/>
      <w:marTop w:val="0"/>
      <w:marBottom w:val="0"/>
      <w:divBdr>
        <w:top w:val="none" w:sz="0" w:space="0" w:color="auto"/>
        <w:left w:val="none" w:sz="0" w:space="0" w:color="auto"/>
        <w:bottom w:val="none" w:sz="0" w:space="0" w:color="auto"/>
        <w:right w:val="none" w:sz="0" w:space="0" w:color="auto"/>
      </w:divBdr>
    </w:div>
    <w:div w:id="769934936">
      <w:bodyDiv w:val="1"/>
      <w:marLeft w:val="0"/>
      <w:marRight w:val="0"/>
      <w:marTop w:val="0"/>
      <w:marBottom w:val="0"/>
      <w:divBdr>
        <w:top w:val="none" w:sz="0" w:space="0" w:color="auto"/>
        <w:left w:val="none" w:sz="0" w:space="0" w:color="auto"/>
        <w:bottom w:val="none" w:sz="0" w:space="0" w:color="auto"/>
        <w:right w:val="none" w:sz="0" w:space="0" w:color="auto"/>
      </w:divBdr>
    </w:div>
    <w:div w:id="818158811">
      <w:bodyDiv w:val="1"/>
      <w:marLeft w:val="0"/>
      <w:marRight w:val="0"/>
      <w:marTop w:val="0"/>
      <w:marBottom w:val="0"/>
      <w:divBdr>
        <w:top w:val="none" w:sz="0" w:space="0" w:color="auto"/>
        <w:left w:val="none" w:sz="0" w:space="0" w:color="auto"/>
        <w:bottom w:val="none" w:sz="0" w:space="0" w:color="auto"/>
        <w:right w:val="none" w:sz="0" w:space="0" w:color="auto"/>
      </w:divBdr>
    </w:div>
    <w:div w:id="98605862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2947739">
      <w:bodyDiv w:val="1"/>
      <w:marLeft w:val="0"/>
      <w:marRight w:val="0"/>
      <w:marTop w:val="0"/>
      <w:marBottom w:val="0"/>
      <w:divBdr>
        <w:top w:val="none" w:sz="0" w:space="0" w:color="auto"/>
        <w:left w:val="none" w:sz="0" w:space="0" w:color="auto"/>
        <w:bottom w:val="none" w:sz="0" w:space="0" w:color="auto"/>
        <w:right w:val="none" w:sz="0" w:space="0" w:color="auto"/>
      </w:divBdr>
    </w:div>
    <w:div w:id="1090157631">
      <w:bodyDiv w:val="1"/>
      <w:marLeft w:val="0"/>
      <w:marRight w:val="0"/>
      <w:marTop w:val="0"/>
      <w:marBottom w:val="0"/>
      <w:divBdr>
        <w:top w:val="none" w:sz="0" w:space="0" w:color="auto"/>
        <w:left w:val="none" w:sz="0" w:space="0" w:color="auto"/>
        <w:bottom w:val="none" w:sz="0" w:space="0" w:color="auto"/>
        <w:right w:val="none" w:sz="0" w:space="0" w:color="auto"/>
      </w:divBdr>
    </w:div>
    <w:div w:id="1152720071">
      <w:bodyDiv w:val="1"/>
      <w:marLeft w:val="0"/>
      <w:marRight w:val="0"/>
      <w:marTop w:val="0"/>
      <w:marBottom w:val="0"/>
      <w:divBdr>
        <w:top w:val="none" w:sz="0" w:space="0" w:color="auto"/>
        <w:left w:val="none" w:sz="0" w:space="0" w:color="auto"/>
        <w:bottom w:val="none" w:sz="0" w:space="0" w:color="auto"/>
        <w:right w:val="none" w:sz="0" w:space="0" w:color="auto"/>
      </w:divBdr>
    </w:div>
    <w:div w:id="11531819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30313785">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2598823">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2205780">
      <w:bodyDiv w:val="1"/>
      <w:marLeft w:val="0"/>
      <w:marRight w:val="0"/>
      <w:marTop w:val="0"/>
      <w:marBottom w:val="0"/>
      <w:divBdr>
        <w:top w:val="none" w:sz="0" w:space="0" w:color="auto"/>
        <w:left w:val="none" w:sz="0" w:space="0" w:color="auto"/>
        <w:bottom w:val="none" w:sz="0" w:space="0" w:color="auto"/>
        <w:right w:val="none" w:sz="0" w:space="0" w:color="auto"/>
      </w:divBdr>
    </w:div>
    <w:div w:id="1636643807">
      <w:bodyDiv w:val="1"/>
      <w:marLeft w:val="0"/>
      <w:marRight w:val="0"/>
      <w:marTop w:val="0"/>
      <w:marBottom w:val="0"/>
      <w:divBdr>
        <w:top w:val="none" w:sz="0" w:space="0" w:color="auto"/>
        <w:left w:val="none" w:sz="0" w:space="0" w:color="auto"/>
        <w:bottom w:val="none" w:sz="0" w:space="0" w:color="auto"/>
        <w:right w:val="none" w:sz="0" w:space="0" w:color="auto"/>
      </w:divBdr>
    </w:div>
    <w:div w:id="167622690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17506235">
      <w:bodyDiv w:val="1"/>
      <w:marLeft w:val="0"/>
      <w:marRight w:val="0"/>
      <w:marTop w:val="0"/>
      <w:marBottom w:val="0"/>
      <w:divBdr>
        <w:top w:val="none" w:sz="0" w:space="0" w:color="auto"/>
        <w:left w:val="none" w:sz="0" w:space="0" w:color="auto"/>
        <w:bottom w:val="none" w:sz="0" w:space="0" w:color="auto"/>
        <w:right w:val="none" w:sz="0" w:space="0" w:color="auto"/>
      </w:divBdr>
    </w:div>
    <w:div w:id="17424091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31311667">
      <w:bodyDiv w:val="1"/>
      <w:marLeft w:val="0"/>
      <w:marRight w:val="0"/>
      <w:marTop w:val="0"/>
      <w:marBottom w:val="0"/>
      <w:divBdr>
        <w:top w:val="none" w:sz="0" w:space="0" w:color="auto"/>
        <w:left w:val="none" w:sz="0" w:space="0" w:color="auto"/>
        <w:bottom w:val="none" w:sz="0" w:space="0" w:color="auto"/>
        <w:right w:val="none" w:sz="0" w:space="0" w:color="auto"/>
      </w:divBdr>
    </w:div>
    <w:div w:id="1945070424">
      <w:bodyDiv w:val="1"/>
      <w:marLeft w:val="0"/>
      <w:marRight w:val="0"/>
      <w:marTop w:val="0"/>
      <w:marBottom w:val="0"/>
      <w:divBdr>
        <w:top w:val="none" w:sz="0" w:space="0" w:color="auto"/>
        <w:left w:val="none" w:sz="0" w:space="0" w:color="auto"/>
        <w:bottom w:val="none" w:sz="0" w:space="0" w:color="auto"/>
        <w:right w:val="none" w:sz="0" w:space="0" w:color="auto"/>
      </w:divBdr>
    </w:div>
    <w:div w:id="1959556507">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3191235">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33409072">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05569661">
      <w:bodyDiv w:val="1"/>
      <w:marLeft w:val="0"/>
      <w:marRight w:val="0"/>
      <w:marTop w:val="0"/>
      <w:marBottom w:val="0"/>
      <w:divBdr>
        <w:top w:val="none" w:sz="0" w:space="0" w:color="auto"/>
        <w:left w:val="none" w:sz="0" w:space="0" w:color="auto"/>
        <w:bottom w:val="none" w:sz="0" w:space="0" w:color="auto"/>
        <w:right w:val="none" w:sz="0" w:space="0" w:color="auto"/>
      </w:divBdr>
    </w:div>
    <w:div w:id="21443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ngmedia.fivecolleges.edu/lbc-subtopic/124064" TargetMode="External"/><Relationship Id="rId18" Type="http://schemas.openxmlformats.org/officeDocument/2006/relationships/hyperlink" Target="https://docs.google.com/document/d/1qA1XwNMSaJDLII1wUjeGRGWO3hYEdRrp3rSIb7MTpjA/edit?usp=sharing" TargetMode="External"/><Relationship Id="rId26" Type="http://schemas.openxmlformats.org/officeDocument/2006/relationships/hyperlink" Target="http://www.vocero.com/" TargetMode="External"/><Relationship Id="rId3" Type="http://schemas.openxmlformats.org/officeDocument/2006/relationships/numbering" Target="numbering.xml"/><Relationship Id="rId21" Type="http://schemas.openxmlformats.org/officeDocument/2006/relationships/hyperlink" Target="http://www.abc.e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angmedia.fivecolleges.edu/lbc-subtopic/124151" TargetMode="External"/><Relationship Id="rId17" Type="http://schemas.openxmlformats.org/officeDocument/2006/relationships/hyperlink" Target="https://www.youtube.com/watch?v=QBJK9X4pYZw" TargetMode="External"/><Relationship Id="rId25" Type="http://schemas.openxmlformats.org/officeDocument/2006/relationships/hyperlink" Target="http://www.elnuevodia.co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mMYPsmTrTFQ" TargetMode="External"/><Relationship Id="rId20" Type="http://schemas.openxmlformats.org/officeDocument/2006/relationships/hyperlink" Target="https://docs.google.com/document/d/1qA1XwNMSaJDLII1wUjeGRGWO3hYEdRrp3rSIb7MTpjA/edit?usp=sharing" TargetMode="External"/><Relationship Id="rId29" Type="http://schemas.openxmlformats.org/officeDocument/2006/relationships/hyperlink" Target="http://www.reform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rner.org/series/destinos/watch/ep1/" TargetMode="External"/><Relationship Id="rId24" Type="http://schemas.openxmlformats.org/officeDocument/2006/relationships/hyperlink" Target="http://www.lanacion.com.ar/"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rive.google.com/file/d/1gVYkYK03JY9O6a2HzJbHijUNJNKqAMYh/view?usp=sharing" TargetMode="External"/><Relationship Id="rId23" Type="http://schemas.openxmlformats.org/officeDocument/2006/relationships/hyperlink" Target="http://www.clarin.com/" TargetMode="External"/><Relationship Id="rId28" Type="http://schemas.openxmlformats.org/officeDocument/2006/relationships/hyperlink" Target="http://www.jornada.unam.mx/ultimas/" TargetMode="External"/><Relationship Id="rId36" Type="http://schemas.openxmlformats.org/officeDocument/2006/relationships/theme" Target="theme/theme1.xml"/><Relationship Id="rId10" Type="http://schemas.openxmlformats.org/officeDocument/2006/relationships/hyperlink" Target="mailto:jtong@uga.edu" TargetMode="External"/><Relationship Id="rId19" Type="http://schemas.openxmlformats.org/officeDocument/2006/relationships/hyperlink" Target="https://docs.google.com/document/d/1qA1XwNMSaJDLII1wUjeGRGWO3hYEdRrp3rSIb7MTpjA/edit?usp=sharing" TargetMode="External"/><Relationship Id="rId31" Type="http://schemas.openxmlformats.org/officeDocument/2006/relationships/hyperlink" Target="https://drive.google.com/drive/folders/1Vf_XGcDEQtbxiWUEpq82myPWbS2ovIKE" TargetMode="External"/><Relationship Id="rId4" Type="http://schemas.openxmlformats.org/officeDocument/2006/relationships/styles" Target="styles.xml"/><Relationship Id="rId9" Type="http://schemas.openxmlformats.org/officeDocument/2006/relationships/hyperlink" Target="mailto:jessicaatodd@gmail.com" TargetMode="External"/><Relationship Id="rId14" Type="http://schemas.openxmlformats.org/officeDocument/2006/relationships/hyperlink" Target="https://langmedia.fivecolleges.edu/lbc-subtopic/124104" TargetMode="External"/><Relationship Id="rId22" Type="http://schemas.openxmlformats.org/officeDocument/2006/relationships/hyperlink" Target="http://www.elpais.es/" TargetMode="External"/><Relationship Id="rId27" Type="http://schemas.openxmlformats.org/officeDocument/2006/relationships/hyperlink" Target="http://www.eluniversal.com.mx/noticias.html" TargetMode="External"/><Relationship Id="rId30" Type="http://schemas.openxmlformats.org/officeDocument/2006/relationships/hyperlink" Target="https://www.youtube.com/watch?v=mMYPsmTrTFQ" TargetMode="External"/><Relationship Id="rId35" Type="http://schemas.openxmlformats.org/officeDocument/2006/relationships/glossaryDocument" Target="glossary/document.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me\AppData\Local\Temp\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284A00FF1644669E2E87E69ECD4CFF"/>
        <w:category>
          <w:name w:val="General"/>
          <w:gallery w:val="placeholder"/>
        </w:category>
        <w:types>
          <w:type w:val="bbPlcHdr"/>
        </w:types>
        <w:behaviors>
          <w:behavior w:val="content"/>
        </w:behaviors>
        <w:guid w:val="{79092457-7D98-41A9-90E9-1C9F136914EE}"/>
      </w:docPartPr>
      <w:docPartBody>
        <w:p w:rsidR="00002661" w:rsidRDefault="00830FCD">
          <w:pPr>
            <w:pStyle w:val="0C284A00FF1644669E2E87E69ECD4CFF"/>
          </w:pPr>
          <w:r>
            <w:t>[Title Here, up to 12 Words, on One to Two Lines]</w:t>
          </w:r>
        </w:p>
      </w:docPartBody>
    </w:docPart>
    <w:docPart>
      <w:docPartPr>
        <w:name w:val="CBD7C9864880407793064FA1DE65DF42"/>
        <w:category>
          <w:name w:val="General"/>
          <w:gallery w:val="placeholder"/>
        </w:category>
        <w:types>
          <w:type w:val="bbPlcHdr"/>
        </w:types>
        <w:behaviors>
          <w:behavior w:val="content"/>
        </w:behaviors>
        <w:guid w:val="{B3A9B3EF-4C53-4BAD-A16C-602E576227E2}"/>
      </w:docPartPr>
      <w:docPartBody>
        <w:p w:rsidR="00002661" w:rsidRDefault="00830FCD">
          <w:pPr>
            <w:pStyle w:val="CBD7C9864880407793064FA1DE65DF42"/>
          </w:pPr>
          <w:r>
            <w:t>[Title Here, up to 12 Words, on One to Two Lines]</w:t>
          </w:r>
        </w:p>
      </w:docPartBody>
    </w:docPart>
    <w:docPart>
      <w:docPartPr>
        <w:name w:val="E1D04A2E6D7F415DACDD31ED74621C53"/>
        <w:category>
          <w:name w:val="General"/>
          <w:gallery w:val="placeholder"/>
        </w:category>
        <w:types>
          <w:type w:val="bbPlcHdr"/>
        </w:types>
        <w:behaviors>
          <w:behavior w:val="content"/>
        </w:behaviors>
        <w:guid w:val="{882D6DEA-5304-40A9-988D-9B807893F1D6}"/>
      </w:docPartPr>
      <w:docPartBody>
        <w:p w:rsidR="00002661" w:rsidRDefault="00830FCD">
          <w:pPr>
            <w:pStyle w:val="E1D04A2E6D7F415DACDD31ED74621C53"/>
          </w:pPr>
          <w:r w:rsidRPr="005D3A03">
            <w:t>Figures title:</w:t>
          </w:r>
        </w:p>
      </w:docPartBody>
    </w:docPart>
    <w:docPart>
      <w:docPartPr>
        <w:name w:val="54901C3B9A864BD5BAF874F1AAF7228B"/>
        <w:category>
          <w:name w:val="General"/>
          <w:gallery w:val="placeholder"/>
        </w:category>
        <w:types>
          <w:type w:val="bbPlcHdr"/>
        </w:types>
        <w:behaviors>
          <w:behavior w:val="content"/>
        </w:behaviors>
        <w:guid w:val="{30F27609-1D74-4483-B66B-57019EEFFFA8}"/>
      </w:docPartPr>
      <w:docPartBody>
        <w:p w:rsidR="00002661" w:rsidRDefault="00830FCD">
          <w:pPr>
            <w:pStyle w:val="54901C3B9A864BD5BAF874F1AAF7228B"/>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CD"/>
    <w:rsid w:val="00002661"/>
    <w:rsid w:val="005A1AE1"/>
    <w:rsid w:val="00830FCD"/>
    <w:rsid w:val="00D4156A"/>
    <w:rsid w:val="00DF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84A00FF1644669E2E87E69ECD4CFF">
    <w:name w:val="0C284A00FF1644669E2E87E69ECD4CFF"/>
  </w:style>
  <w:style w:type="paragraph" w:customStyle="1" w:styleId="BAEDAA6CBE14406888F96DC869C67428">
    <w:name w:val="BAEDAA6CBE14406888F96DC869C67428"/>
  </w:style>
  <w:style w:type="paragraph" w:customStyle="1" w:styleId="D6F8715792434BCAB01F8CD06445BC74">
    <w:name w:val="D6F8715792434BCAB01F8CD06445BC74"/>
  </w:style>
  <w:style w:type="paragraph" w:customStyle="1" w:styleId="18755FFB72454FAB9E4DEAF99E94FB18">
    <w:name w:val="18755FFB72454FAB9E4DEAF99E94FB18"/>
  </w:style>
  <w:style w:type="paragraph" w:customStyle="1" w:styleId="80EA12D2D20E43CCAACD97D1D561D30B">
    <w:name w:val="80EA12D2D20E43CCAACD97D1D561D30B"/>
  </w:style>
  <w:style w:type="paragraph" w:customStyle="1" w:styleId="1B7C192B7ABE42DAA3EE29B06D051239">
    <w:name w:val="1B7C192B7ABE42DAA3EE29B06D051239"/>
  </w:style>
  <w:style w:type="character" w:styleId="Emphasis">
    <w:name w:val="Emphasis"/>
    <w:basedOn w:val="DefaultParagraphFont"/>
    <w:uiPriority w:val="4"/>
    <w:unhideWhenUsed/>
    <w:qFormat/>
    <w:rPr>
      <w:i/>
      <w:iCs/>
    </w:rPr>
  </w:style>
  <w:style w:type="paragraph" w:customStyle="1" w:styleId="949F590E9C4F47DDAED227793E414418">
    <w:name w:val="949F590E9C4F47DDAED227793E414418"/>
  </w:style>
  <w:style w:type="paragraph" w:customStyle="1" w:styleId="8F2DEA1252724DA18ABAA2D8242995B7">
    <w:name w:val="8F2DEA1252724DA18ABAA2D8242995B7"/>
  </w:style>
  <w:style w:type="paragraph" w:customStyle="1" w:styleId="CBD7C9864880407793064FA1DE65DF42">
    <w:name w:val="CBD7C9864880407793064FA1DE65DF42"/>
  </w:style>
  <w:style w:type="paragraph" w:customStyle="1" w:styleId="DE89682D0CF8491C85FE3123593D7C4C">
    <w:name w:val="DE89682D0CF8491C85FE3123593D7C4C"/>
  </w:style>
  <w:style w:type="paragraph" w:customStyle="1" w:styleId="4344D2BD0EBF4C7B90F3865307E4E8AE">
    <w:name w:val="4344D2BD0EBF4C7B90F3865307E4E8AE"/>
  </w:style>
  <w:style w:type="paragraph" w:customStyle="1" w:styleId="8D20287211904C509487481418E30D9A">
    <w:name w:val="8D20287211904C509487481418E30D9A"/>
  </w:style>
  <w:style w:type="paragraph" w:customStyle="1" w:styleId="1E6D815432A14B1EB07E62EB6AEB47AD">
    <w:name w:val="1E6D815432A14B1EB07E62EB6AEB47AD"/>
  </w:style>
  <w:style w:type="paragraph" w:customStyle="1" w:styleId="6418800CBD1B4CC3905319BC5A631685">
    <w:name w:val="6418800CBD1B4CC3905319BC5A631685"/>
  </w:style>
  <w:style w:type="paragraph" w:customStyle="1" w:styleId="3C69964AFE5A45049C90F6AB5C381AA0">
    <w:name w:val="3C69964AFE5A45049C90F6AB5C381AA0"/>
  </w:style>
  <w:style w:type="paragraph" w:customStyle="1" w:styleId="4730A08265834E3BB8FD91FDFD78AB6F">
    <w:name w:val="4730A08265834E3BB8FD91FDFD78AB6F"/>
  </w:style>
  <w:style w:type="paragraph" w:customStyle="1" w:styleId="F05D6688E44145C9A6F98655FC7D59EB">
    <w:name w:val="F05D6688E44145C9A6F98655FC7D59EB"/>
  </w:style>
  <w:style w:type="paragraph" w:customStyle="1" w:styleId="1F3C2F45364B48D7947D24C765FCF96A">
    <w:name w:val="1F3C2F45364B48D7947D24C765FCF96A"/>
  </w:style>
  <w:style w:type="paragraph" w:customStyle="1" w:styleId="FBE09F6664E44F87B9F22DEF74429AFB">
    <w:name w:val="FBE09F6664E44F87B9F22DEF74429AFB"/>
  </w:style>
  <w:style w:type="paragraph" w:customStyle="1" w:styleId="8C5983884E5D49DF88616A6A480D1CD3">
    <w:name w:val="8C5983884E5D49DF88616A6A480D1CD3"/>
  </w:style>
  <w:style w:type="paragraph" w:customStyle="1" w:styleId="188FAF9BE3604782A0CEC503CC16AC5E">
    <w:name w:val="188FAF9BE3604782A0CEC503CC16AC5E"/>
  </w:style>
  <w:style w:type="paragraph" w:customStyle="1" w:styleId="CE9CEB71D4F84CD6B7FBC4904A83C0C5">
    <w:name w:val="CE9CEB71D4F84CD6B7FBC4904A83C0C5"/>
  </w:style>
  <w:style w:type="paragraph" w:customStyle="1" w:styleId="24C7003410744ABBB6F698977754D9D9">
    <w:name w:val="24C7003410744ABBB6F698977754D9D9"/>
  </w:style>
  <w:style w:type="paragraph" w:customStyle="1" w:styleId="86359435DC5D4744B6274A8DA340D055">
    <w:name w:val="86359435DC5D4744B6274A8DA340D055"/>
  </w:style>
  <w:style w:type="paragraph" w:customStyle="1" w:styleId="90B90F1F76A5403DBC84B62A2BD33650">
    <w:name w:val="90B90F1F76A5403DBC84B62A2BD33650"/>
  </w:style>
  <w:style w:type="paragraph" w:customStyle="1" w:styleId="E38E21A95F9F44F7A9C95CD97DBF6AF7">
    <w:name w:val="E38E21A95F9F44F7A9C95CD97DBF6AF7"/>
  </w:style>
  <w:style w:type="paragraph" w:customStyle="1" w:styleId="02F0268E16D04E479CC9424F0C5F41B8">
    <w:name w:val="02F0268E16D04E479CC9424F0C5F41B8"/>
  </w:style>
  <w:style w:type="paragraph" w:customStyle="1" w:styleId="8170997F278D4A348E8BF985B741B562">
    <w:name w:val="8170997F278D4A348E8BF985B741B562"/>
  </w:style>
  <w:style w:type="paragraph" w:customStyle="1" w:styleId="5AAE0C6DD7D643B4A9A57C3DD8E1A632">
    <w:name w:val="5AAE0C6DD7D643B4A9A57C3DD8E1A632"/>
  </w:style>
  <w:style w:type="paragraph" w:customStyle="1" w:styleId="90BC9DD8ABDE4344B483D355E42BA152">
    <w:name w:val="90BC9DD8ABDE4344B483D355E42BA152"/>
  </w:style>
  <w:style w:type="paragraph" w:customStyle="1" w:styleId="46C5E3FD10654EADB3DE1596C81470BE">
    <w:name w:val="46C5E3FD10654EADB3DE1596C81470BE"/>
  </w:style>
  <w:style w:type="paragraph" w:customStyle="1" w:styleId="A7129B2792444BE29C25B14FE87C2608">
    <w:name w:val="A7129B2792444BE29C25B14FE87C2608"/>
  </w:style>
  <w:style w:type="paragraph" w:customStyle="1" w:styleId="03B14EE04A9546409A3D9A2EE017A18F">
    <w:name w:val="03B14EE04A9546409A3D9A2EE017A18F"/>
  </w:style>
  <w:style w:type="paragraph" w:customStyle="1" w:styleId="243AF629AE394E208259096ACB9BDE5B">
    <w:name w:val="243AF629AE394E208259096ACB9BDE5B"/>
  </w:style>
  <w:style w:type="paragraph" w:customStyle="1" w:styleId="7762C285060942EBA500D1CE58407A10">
    <w:name w:val="7762C285060942EBA500D1CE58407A10"/>
  </w:style>
  <w:style w:type="paragraph" w:customStyle="1" w:styleId="56B5252A6E324C9696F0C20B1AE17A1D">
    <w:name w:val="56B5252A6E324C9696F0C20B1AE17A1D"/>
  </w:style>
  <w:style w:type="paragraph" w:customStyle="1" w:styleId="25E04F971C9E42389F6EB99F59F29A12">
    <w:name w:val="25E04F971C9E42389F6EB99F59F29A12"/>
  </w:style>
  <w:style w:type="paragraph" w:customStyle="1" w:styleId="973D281A80FA4DB4BF07CB1C93D08CFB">
    <w:name w:val="973D281A80FA4DB4BF07CB1C93D08CFB"/>
  </w:style>
  <w:style w:type="paragraph" w:customStyle="1" w:styleId="FA8DD7E414D24C8282950F1CC6AA2ABC">
    <w:name w:val="FA8DD7E414D24C8282950F1CC6AA2ABC"/>
  </w:style>
  <w:style w:type="paragraph" w:customStyle="1" w:styleId="663147C95BF94EB9A1C57CB1D99E0E41">
    <w:name w:val="663147C95BF94EB9A1C57CB1D99E0E41"/>
  </w:style>
  <w:style w:type="paragraph" w:customStyle="1" w:styleId="9E3B179F6B86411B82F46FAA54BA3587">
    <w:name w:val="9E3B179F6B86411B82F46FAA54BA3587"/>
  </w:style>
  <w:style w:type="paragraph" w:customStyle="1" w:styleId="86D4F224B1AB414386CA2B37069BB36D">
    <w:name w:val="86D4F224B1AB414386CA2B37069BB36D"/>
  </w:style>
  <w:style w:type="paragraph" w:customStyle="1" w:styleId="A7468391C17C4573A83D4C8282CD43FB">
    <w:name w:val="A7468391C17C4573A83D4C8282CD43FB"/>
  </w:style>
  <w:style w:type="paragraph" w:customStyle="1" w:styleId="CC597295F9644E1A84B7F32AE0E1FEF5">
    <w:name w:val="CC597295F9644E1A84B7F32AE0E1FEF5"/>
  </w:style>
  <w:style w:type="paragraph" w:customStyle="1" w:styleId="ACF38C579A6E46E882CA90AD965DAFFA">
    <w:name w:val="ACF38C579A6E46E882CA90AD965DAFFA"/>
  </w:style>
  <w:style w:type="paragraph" w:customStyle="1" w:styleId="163A499E7C484C59A42BD3649013961C">
    <w:name w:val="163A499E7C484C59A42BD3649013961C"/>
  </w:style>
  <w:style w:type="paragraph" w:customStyle="1" w:styleId="8BA99D65CA314F178B771186065F92E8">
    <w:name w:val="8BA99D65CA314F178B771186065F92E8"/>
  </w:style>
  <w:style w:type="paragraph" w:customStyle="1" w:styleId="CE5E9908B35F426B93482F21A801A4C0">
    <w:name w:val="CE5E9908B35F426B93482F21A801A4C0"/>
  </w:style>
  <w:style w:type="paragraph" w:customStyle="1" w:styleId="7B05BD92577040F281B424A5BF141E54">
    <w:name w:val="7B05BD92577040F281B424A5BF141E54"/>
  </w:style>
  <w:style w:type="paragraph" w:customStyle="1" w:styleId="C0E235117EA948DFBE0E3CC04F1E0DB4">
    <w:name w:val="C0E235117EA948DFBE0E3CC04F1E0DB4"/>
  </w:style>
  <w:style w:type="paragraph" w:customStyle="1" w:styleId="795675E813F04F2A9A3C9AC5FDD09CF0">
    <w:name w:val="795675E813F04F2A9A3C9AC5FDD09CF0"/>
  </w:style>
  <w:style w:type="paragraph" w:customStyle="1" w:styleId="256B899418EB4FE39FCF6A56BFDF1892">
    <w:name w:val="256B899418EB4FE39FCF6A56BFDF1892"/>
  </w:style>
  <w:style w:type="paragraph" w:customStyle="1" w:styleId="1A4861BB15CC4034B22BEF1F06E91486">
    <w:name w:val="1A4861BB15CC4034B22BEF1F06E91486"/>
  </w:style>
  <w:style w:type="paragraph" w:customStyle="1" w:styleId="E7E8DAEBC0EC4E689BB160A6A0849213">
    <w:name w:val="E7E8DAEBC0EC4E689BB160A6A0849213"/>
  </w:style>
  <w:style w:type="paragraph" w:customStyle="1" w:styleId="438FF970867345728BB854E36EA7E2F5">
    <w:name w:val="438FF970867345728BB854E36EA7E2F5"/>
  </w:style>
  <w:style w:type="paragraph" w:customStyle="1" w:styleId="35F1ED2ED10C45AFBDEAF81732CBB382">
    <w:name w:val="35F1ED2ED10C45AFBDEAF81732CBB382"/>
  </w:style>
  <w:style w:type="paragraph" w:customStyle="1" w:styleId="6A89662774FD4EFE9C81C4458C097779">
    <w:name w:val="6A89662774FD4EFE9C81C4458C097779"/>
  </w:style>
  <w:style w:type="paragraph" w:customStyle="1" w:styleId="6FB7F3F1F97B4135B5BB37885084F697">
    <w:name w:val="6FB7F3F1F97B4135B5BB37885084F697"/>
  </w:style>
  <w:style w:type="paragraph" w:customStyle="1" w:styleId="88847B6E0636493BA72C3CBD37F5AE70">
    <w:name w:val="88847B6E0636493BA72C3CBD37F5AE70"/>
  </w:style>
  <w:style w:type="paragraph" w:customStyle="1" w:styleId="CF2F58687CF948C2B25B3866B84329F4">
    <w:name w:val="CF2F58687CF948C2B25B3866B84329F4"/>
  </w:style>
  <w:style w:type="paragraph" w:customStyle="1" w:styleId="12B4EB35D3C54C37BD18DBA604F97EF6">
    <w:name w:val="12B4EB35D3C54C37BD18DBA604F97EF6"/>
  </w:style>
  <w:style w:type="paragraph" w:customStyle="1" w:styleId="E1D04A2E6D7F415DACDD31ED74621C53">
    <w:name w:val="E1D04A2E6D7F415DACDD31ED74621C53"/>
  </w:style>
  <w:style w:type="paragraph" w:customStyle="1" w:styleId="54901C3B9A864BD5BAF874F1AAF7228B">
    <w:name w:val="54901C3B9A864BD5BAF874F1AAF7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TEAM HISPANIC LEP PROJECT</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Han01</b:Tag>
    <b:SourceType>InternetSite</b:SourceType>
    <b:Guid>{8DD07DF9-C163-42ED-8E34-31598FA80C01}</b:Guid>
    <b:Author>
      <b:Author>
        <b:NameList>
          <b:Person>
            <b:Last>Han</b:Last>
            <b:First>S.,</b:First>
            <b:Middle>and Bhattacharya, K.</b:Middle>
          </b:Person>
        </b:NameList>
      </b:Author>
    </b:Author>
    <b:Title>Constructionism, Learning by Design, and Project Based Learning</b:Title>
    <b:InternetSiteTitle>Emerging perspectives on learning, teaching, and technology</b:InternetSiteTitle>
    <b:Year>2001</b:Year>
    <b:URL>http://epltt.coe.uga.edu/</b:URL>
    <b:YearAccessed>2019</b:YearAccessed>
    <b:MonthAccessed>July</b:MonthAccessed>
    <b:DayAccessed>29</b:DayAccessed>
    <b:RefOrder>1</b:RefOrder>
  </b:Source>
  <b:Source>
    <b:Tag>Buf03</b:Tag>
    <b:SourceType>InternetSite</b:SourceType>
    <b:Guid>{38FC887F-1AF0-4985-B3D8-7327F1899393}</b:Guid>
    <b:Title>Learning communities as an instructional model</b:Title>
    <b:Year>2003</b:Year>
    <b:Author>
      <b:Author>
        <b:NameList>
          <b:Person>
            <b:Last>Buffington</b:Last>
            <b:First>J.</b:First>
          </b:Person>
        </b:NameList>
      </b:Author>
    </b:Author>
    <b:InternetSiteTitle>Emerging perspectives on learning, teaching, and technology</b:InternetSiteTitle>
    <b:URL>http://epltt.coe.uga.edu/</b:URL>
    <b:YearAccessed>2019</b:YearAccessed>
    <b:MonthAccessed>July</b:MonthAccessed>
    <b:DayAccessed>29</b:DayAccessed>
    <b:RefOrder>2</b:RefOrder>
  </b:Source>
  <b:Source>
    <b:Tag>Kna01</b:Tag>
    <b:SourceType>InternetSite</b:SourceType>
    <b:Guid>{60D9FC02-959A-4CA8-9C19-94C2CE56E90A}</b:Guid>
    <b:Author>
      <b:Author>
        <b:NameList>
          <b:Person>
            <b:Last>Knapp</b:Last>
            <b:First>Nancy</b:First>
          </b:Person>
        </b:NameList>
      </b:Author>
    </b:Author>
    <b:Title>Elements of a Cognitive Apprenticeship</b:Title>
    <b:Year>2001</b:Year>
    <b:URL>https://uga.view.usg.edu/d2l/le/content/1777819/viewContent/26577885/View</b:URL>
    <b:YearAccessed>2019</b:YearAccessed>
    <b:MonthAccessed>July</b:MonthAccessed>
    <b:DayAccessed>29</b:DayAccessed>
    <b:RefOrder>3</b:RefOrder>
  </b:Source>
  <b:Source>
    <b:Tag>Kna19</b:Tag>
    <b:SourceType>InternetSite</b:SourceType>
    <b:Guid>{8F3E68EE-4A00-42D0-A583-9613069CD2F5}</b:Guid>
    <b:Author>
      <b:Author>
        <b:NameList>
          <b:Person>
            <b:Last>Knapp</b:Last>
            <b:First>Nancy</b:First>
          </b:Person>
        </b:NameList>
      </b:Author>
    </b:Author>
    <b:Title>Features of Instructional Models from EPLTT</b:Title>
    <b:Year>2019</b:Year>
    <b:URL>https://uga.view.usg.edu/d2l/le/content/1777819/viewContent/26669298/View</b:URL>
    <b:YearAccessed>2019</b:YearAccessed>
    <b:MonthAccessed>July</b:MonthAccessed>
    <b:DayAccessed>29</b:DayAccessed>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93AF3E-7905-45DB-B97E-16CB3BED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tf03982351.dotx</Template>
  <TotalTime>86</TotalTime>
  <Pages>29</Pages>
  <Words>7669</Words>
  <Characters>43716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Team Hispanic LEP Project</vt:lpstr>
    </vt:vector>
  </TitlesOfParts>
  <Company/>
  <LinksUpToDate>false</LinksUpToDate>
  <CharactersWithSpaces>51283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Hispanic LEP Project</dc:title>
  <dc:subject/>
  <dc:creator>Tyme</dc:creator>
  <cp:keywords/>
  <dc:description/>
  <cp:lastModifiedBy>John Tong</cp:lastModifiedBy>
  <cp:revision>4</cp:revision>
  <dcterms:created xsi:type="dcterms:W3CDTF">2019-07-31T14:57:00Z</dcterms:created>
  <dcterms:modified xsi:type="dcterms:W3CDTF">2019-07-31T17:52:00Z</dcterms:modified>
</cp:coreProperties>
</file>